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E4F266" w14:textId="77777777" w:rsidR="008A65B8" w:rsidRPr="008A65B8" w:rsidRDefault="008A65B8" w:rsidP="008A65B8">
      <w:pPr>
        <w:widowControl w:val="0"/>
        <w:spacing w:after="0" w:line="276" w:lineRule="auto"/>
        <w:jc w:val="center"/>
        <w:rPr>
          <w:rFonts w:ascii="Times New Roman" w:hAnsi="Times New Roman" w:cs="Times New Roman"/>
          <w:sz w:val="30"/>
          <w:szCs w:val="30"/>
        </w:rPr>
      </w:pPr>
      <w:bookmarkStart w:id="0" w:name="_GoBack"/>
      <w:bookmarkEnd w:id="0"/>
    </w:p>
    <w:p w14:paraId="6933E7E0" w14:textId="77777777" w:rsidR="008A65B8" w:rsidRPr="008A65B8" w:rsidRDefault="008A65B8" w:rsidP="008A65B8">
      <w:pPr>
        <w:widowControl w:val="0"/>
        <w:spacing w:after="0" w:line="276" w:lineRule="auto"/>
        <w:jc w:val="center"/>
        <w:rPr>
          <w:rFonts w:ascii="Times New Roman" w:hAnsi="Times New Roman" w:cs="Times New Roman"/>
          <w:sz w:val="30"/>
          <w:szCs w:val="30"/>
          <w:lang w:val="vi-VN"/>
        </w:rPr>
      </w:pPr>
      <w:r w:rsidRPr="008A65B8">
        <w:rPr>
          <w:rFonts w:ascii="Times New Roman" w:hAnsi="Times New Roman" w:cs="Times New Roman"/>
          <w:sz w:val="30"/>
          <w:szCs w:val="30"/>
        </w:rPr>
        <w:t>ĐẠI HỌC QUỐC GIA THÀNH PHỐ HỒ CHÍ MINH</w:t>
      </w:r>
    </w:p>
    <w:p w14:paraId="07537EC1" w14:textId="77777777" w:rsidR="008A65B8" w:rsidRPr="008A65B8" w:rsidRDefault="008A65B8" w:rsidP="008A65B8">
      <w:pPr>
        <w:widowControl w:val="0"/>
        <w:spacing w:after="0" w:line="276" w:lineRule="auto"/>
        <w:jc w:val="center"/>
        <w:rPr>
          <w:rFonts w:ascii="Times New Roman" w:hAnsi="Times New Roman" w:cs="Times New Roman"/>
          <w:b/>
          <w:sz w:val="30"/>
          <w:szCs w:val="30"/>
        </w:rPr>
      </w:pPr>
      <w:r w:rsidRPr="008A65B8">
        <w:rPr>
          <w:rFonts w:ascii="Times New Roman" w:hAnsi="Times New Roman" w:cs="Times New Roman"/>
          <w:b/>
          <w:sz w:val="30"/>
          <w:szCs w:val="30"/>
        </w:rPr>
        <w:t>TRƯỜNG ĐẠI HỌC KHOA HỌC XÃ HỘI VÀ NHÂN VĂN</w:t>
      </w:r>
    </w:p>
    <w:p w14:paraId="293267B0" w14:textId="77777777" w:rsidR="008A65B8" w:rsidRPr="008A65B8" w:rsidRDefault="008A65B8" w:rsidP="008A65B8">
      <w:pPr>
        <w:tabs>
          <w:tab w:val="center" w:pos="5040"/>
        </w:tabs>
        <w:spacing w:after="0" w:line="276" w:lineRule="auto"/>
        <w:jc w:val="center"/>
        <w:rPr>
          <w:rFonts w:ascii="Times New Roman" w:hAnsi="Times New Roman" w:cs="Times New Roman"/>
          <w:sz w:val="30"/>
          <w:szCs w:val="30"/>
        </w:rPr>
      </w:pPr>
      <w:r w:rsidRPr="008A65B8">
        <w:rPr>
          <w:rFonts w:ascii="Times New Roman" w:hAnsi="Times New Roman" w:cs="Times New Roman"/>
          <w:sz w:val="30"/>
          <w:szCs w:val="30"/>
        </w:rPr>
        <w:sym w:font="Wingdings 2" w:char="F063"/>
      </w:r>
      <w:r w:rsidRPr="008A65B8">
        <w:rPr>
          <w:rFonts w:ascii="Times New Roman" w:hAnsi="Times New Roman" w:cs="Times New Roman"/>
          <w:sz w:val="30"/>
          <w:szCs w:val="30"/>
        </w:rPr>
        <w:sym w:font="Wingdings" w:char="F026"/>
      </w:r>
      <w:r w:rsidRPr="008A65B8">
        <w:rPr>
          <w:rFonts w:ascii="Times New Roman" w:hAnsi="Times New Roman" w:cs="Times New Roman"/>
          <w:sz w:val="30"/>
          <w:szCs w:val="30"/>
        </w:rPr>
        <w:sym w:font="Wingdings 2" w:char="F064"/>
      </w:r>
    </w:p>
    <w:p w14:paraId="0DC09FE9" w14:textId="77777777" w:rsidR="008A65B8" w:rsidRPr="00D54DB9" w:rsidRDefault="008A65B8" w:rsidP="008A65B8">
      <w:pPr>
        <w:widowControl w:val="0"/>
        <w:spacing w:after="0" w:line="276" w:lineRule="auto"/>
        <w:jc w:val="center"/>
        <w:rPr>
          <w:rFonts w:ascii="Times New Roman" w:hAnsi="Times New Roman" w:cs="Times New Roman"/>
          <w:sz w:val="24"/>
          <w:szCs w:val="30"/>
        </w:rPr>
      </w:pPr>
    </w:p>
    <w:p w14:paraId="31C3605F" w14:textId="77777777" w:rsidR="008A65B8" w:rsidRPr="008A65B8" w:rsidRDefault="008A65B8" w:rsidP="008A65B8">
      <w:pPr>
        <w:widowControl w:val="0"/>
        <w:spacing w:after="0" w:line="276" w:lineRule="auto"/>
        <w:rPr>
          <w:rFonts w:ascii="Times New Roman" w:hAnsi="Times New Roman" w:cs="Times New Roman"/>
          <w:sz w:val="28"/>
          <w:szCs w:val="28"/>
        </w:rPr>
      </w:pPr>
    </w:p>
    <w:p w14:paraId="2F54F53A" w14:textId="77777777" w:rsidR="008A65B8" w:rsidRPr="008A65B8" w:rsidRDefault="008A65B8" w:rsidP="008A65B8">
      <w:pPr>
        <w:widowControl w:val="0"/>
        <w:spacing w:after="0" w:line="276" w:lineRule="auto"/>
        <w:jc w:val="center"/>
        <w:rPr>
          <w:rFonts w:ascii="Times New Roman" w:hAnsi="Times New Roman" w:cs="Times New Roman"/>
          <w:sz w:val="28"/>
          <w:szCs w:val="28"/>
        </w:rPr>
      </w:pPr>
    </w:p>
    <w:p w14:paraId="69508E4E" w14:textId="7E6094A8" w:rsidR="008A65B8" w:rsidRPr="008A65B8" w:rsidRDefault="00015286" w:rsidP="008A65B8">
      <w:pPr>
        <w:widowControl w:val="0"/>
        <w:spacing w:after="0" w:line="276" w:lineRule="auto"/>
        <w:jc w:val="center"/>
        <w:rPr>
          <w:rFonts w:ascii="Times New Roman" w:hAnsi="Times New Roman" w:cs="Times New Roman"/>
          <w:b/>
          <w:sz w:val="32"/>
          <w:szCs w:val="28"/>
        </w:rPr>
      </w:pPr>
      <w:r>
        <w:rPr>
          <w:rFonts w:ascii="Times New Roman" w:hAnsi="Times New Roman" w:cs="Times New Roman"/>
          <w:b/>
          <w:sz w:val="32"/>
          <w:szCs w:val="28"/>
        </w:rPr>
        <w:t>LÝ NGỌC YẾN NHI</w:t>
      </w:r>
    </w:p>
    <w:p w14:paraId="5270372D" w14:textId="77777777" w:rsidR="008A65B8" w:rsidRPr="008A65B8" w:rsidRDefault="008A65B8" w:rsidP="008A65B8">
      <w:pPr>
        <w:widowControl w:val="0"/>
        <w:spacing w:after="0" w:line="276" w:lineRule="auto"/>
        <w:jc w:val="center"/>
        <w:rPr>
          <w:rFonts w:ascii="Times New Roman" w:hAnsi="Times New Roman" w:cs="Times New Roman"/>
          <w:sz w:val="28"/>
          <w:szCs w:val="28"/>
        </w:rPr>
      </w:pPr>
    </w:p>
    <w:p w14:paraId="3601A851" w14:textId="77777777" w:rsidR="008A65B8" w:rsidRPr="008A65B8" w:rsidRDefault="008A65B8" w:rsidP="008A65B8">
      <w:pPr>
        <w:widowControl w:val="0"/>
        <w:spacing w:after="0" w:line="276" w:lineRule="auto"/>
        <w:rPr>
          <w:rFonts w:ascii="Times New Roman" w:hAnsi="Times New Roman" w:cs="Times New Roman"/>
          <w:sz w:val="18"/>
          <w:szCs w:val="28"/>
        </w:rPr>
      </w:pPr>
    </w:p>
    <w:p w14:paraId="78A305A3" w14:textId="77777777" w:rsidR="008A65B8" w:rsidRPr="008A65B8" w:rsidRDefault="008A65B8" w:rsidP="008A65B8">
      <w:pPr>
        <w:widowControl w:val="0"/>
        <w:spacing w:after="0" w:line="276" w:lineRule="auto"/>
        <w:rPr>
          <w:rFonts w:ascii="Times New Roman" w:hAnsi="Times New Roman" w:cs="Times New Roman"/>
          <w:sz w:val="28"/>
          <w:szCs w:val="28"/>
        </w:rPr>
      </w:pPr>
    </w:p>
    <w:p w14:paraId="211C32BB" w14:textId="77777777" w:rsidR="008A65B8" w:rsidRPr="008A65B8" w:rsidRDefault="008A65B8" w:rsidP="008A65B8">
      <w:pPr>
        <w:widowControl w:val="0"/>
        <w:spacing w:after="0" w:line="276" w:lineRule="auto"/>
        <w:jc w:val="center"/>
        <w:rPr>
          <w:rFonts w:ascii="Times New Roman" w:hAnsi="Times New Roman" w:cs="Times New Roman"/>
          <w:sz w:val="28"/>
          <w:szCs w:val="28"/>
        </w:rPr>
      </w:pPr>
    </w:p>
    <w:p w14:paraId="6744544A" w14:textId="77777777" w:rsidR="00015286" w:rsidRDefault="00015286" w:rsidP="00C10F8D">
      <w:pPr>
        <w:spacing w:after="0"/>
        <w:jc w:val="center"/>
        <w:rPr>
          <w:rFonts w:ascii="Times New Roman" w:eastAsia="Times New Roman" w:hAnsi="Times New Roman"/>
          <w:b/>
          <w:color w:val="000000"/>
          <w:sz w:val="40"/>
          <w:szCs w:val="32"/>
        </w:rPr>
      </w:pPr>
      <w:r w:rsidRPr="00015286">
        <w:rPr>
          <w:rFonts w:ascii="Times New Roman" w:eastAsia="Times New Roman" w:hAnsi="Times New Roman"/>
          <w:b/>
          <w:color w:val="000000"/>
          <w:sz w:val="40"/>
          <w:szCs w:val="32"/>
        </w:rPr>
        <w:t xml:space="preserve">TƯ TƯỞNG NỮ QUYỀN PHÁP THẾ KỶ XX VÀ VAI TRÒ CỦA NÓ TRONG PHONG TRÀO </w:t>
      </w:r>
    </w:p>
    <w:p w14:paraId="3195BCA9" w14:textId="6236B180" w:rsidR="00C10F8D" w:rsidRPr="00015286" w:rsidRDefault="00015286" w:rsidP="00C10F8D">
      <w:pPr>
        <w:spacing w:after="0"/>
        <w:jc w:val="center"/>
        <w:rPr>
          <w:rFonts w:ascii="Times New Roman" w:eastAsia="Times New Roman" w:hAnsi="Times New Roman"/>
          <w:b/>
          <w:color w:val="000000"/>
          <w:sz w:val="40"/>
          <w:szCs w:val="32"/>
        </w:rPr>
      </w:pPr>
      <w:r w:rsidRPr="00015286">
        <w:rPr>
          <w:rFonts w:ascii="Times New Roman" w:eastAsia="Times New Roman" w:hAnsi="Times New Roman"/>
          <w:b/>
          <w:color w:val="000000"/>
          <w:sz w:val="40"/>
          <w:szCs w:val="32"/>
        </w:rPr>
        <w:t>ĐẤU TRANH BÌNH ĐẲNG GIỚI</w:t>
      </w:r>
    </w:p>
    <w:p w14:paraId="6E7495F2" w14:textId="77777777" w:rsidR="008A65B8" w:rsidRPr="00015286" w:rsidRDefault="008A65B8" w:rsidP="008A65B8">
      <w:pPr>
        <w:widowControl w:val="0"/>
        <w:spacing w:after="0" w:line="276" w:lineRule="auto"/>
        <w:jc w:val="center"/>
        <w:rPr>
          <w:rFonts w:ascii="Times New Roman" w:hAnsi="Times New Roman" w:cs="Times New Roman"/>
          <w:b/>
          <w:sz w:val="26"/>
          <w:szCs w:val="28"/>
        </w:rPr>
      </w:pPr>
    </w:p>
    <w:p w14:paraId="09A963B2" w14:textId="77777777" w:rsidR="008A65B8" w:rsidRPr="008A65B8" w:rsidRDefault="008A65B8" w:rsidP="008A65B8">
      <w:pPr>
        <w:widowControl w:val="0"/>
        <w:spacing w:after="0" w:line="276" w:lineRule="auto"/>
        <w:rPr>
          <w:rFonts w:ascii="Times New Roman" w:hAnsi="Times New Roman" w:cs="Times New Roman"/>
          <w:sz w:val="28"/>
          <w:szCs w:val="28"/>
        </w:rPr>
      </w:pPr>
    </w:p>
    <w:p w14:paraId="42626407" w14:textId="77777777" w:rsidR="008A65B8" w:rsidRPr="00D54DB9" w:rsidRDefault="008A65B8" w:rsidP="008A65B8">
      <w:pPr>
        <w:widowControl w:val="0"/>
        <w:spacing w:after="0" w:line="276" w:lineRule="auto"/>
        <w:jc w:val="center"/>
        <w:rPr>
          <w:rFonts w:ascii="Times New Roman" w:hAnsi="Times New Roman" w:cs="Times New Roman"/>
          <w:szCs w:val="28"/>
        </w:rPr>
      </w:pPr>
    </w:p>
    <w:p w14:paraId="53A43B81" w14:textId="77777777" w:rsidR="008A65B8" w:rsidRPr="008A65B8" w:rsidRDefault="008A65B8" w:rsidP="008A65B8">
      <w:pPr>
        <w:widowControl w:val="0"/>
        <w:spacing w:after="0" w:line="276" w:lineRule="auto"/>
        <w:jc w:val="center"/>
        <w:rPr>
          <w:rFonts w:ascii="Times New Roman" w:hAnsi="Times New Roman" w:cs="Times New Roman"/>
          <w:sz w:val="28"/>
          <w:szCs w:val="28"/>
        </w:rPr>
      </w:pPr>
    </w:p>
    <w:p w14:paraId="5E8BB155" w14:textId="5E3FE559" w:rsidR="008A65B8" w:rsidRPr="00E53FC6" w:rsidRDefault="008A65B8" w:rsidP="008A65B8">
      <w:pPr>
        <w:widowControl w:val="0"/>
        <w:spacing w:after="0" w:line="276" w:lineRule="auto"/>
        <w:jc w:val="center"/>
        <w:rPr>
          <w:rFonts w:ascii="Times New Roman" w:hAnsi="Times New Roman" w:cs="Times New Roman"/>
          <w:b/>
          <w:sz w:val="30"/>
          <w:szCs w:val="28"/>
        </w:rPr>
      </w:pPr>
      <w:r w:rsidRPr="00E53FC6">
        <w:rPr>
          <w:rFonts w:ascii="Times New Roman" w:hAnsi="Times New Roman" w:cs="Times New Roman"/>
          <w:b/>
          <w:sz w:val="30"/>
          <w:szCs w:val="28"/>
        </w:rPr>
        <w:t xml:space="preserve">Ngành: </w:t>
      </w:r>
      <w:r w:rsidR="00015286">
        <w:rPr>
          <w:rFonts w:ascii="Times New Roman" w:hAnsi="Times New Roman" w:cs="Times New Roman"/>
          <w:b/>
          <w:sz w:val="30"/>
          <w:szCs w:val="28"/>
        </w:rPr>
        <w:t>TRIẾT HỌC</w:t>
      </w:r>
    </w:p>
    <w:p w14:paraId="301EF22E" w14:textId="5ED89C4F" w:rsidR="008A65B8" w:rsidRPr="00E53FC6" w:rsidRDefault="008A65B8" w:rsidP="008A65B8">
      <w:pPr>
        <w:widowControl w:val="0"/>
        <w:spacing w:after="0" w:line="276" w:lineRule="auto"/>
        <w:jc w:val="center"/>
        <w:rPr>
          <w:rFonts w:ascii="Times New Roman" w:hAnsi="Times New Roman" w:cs="Times New Roman"/>
          <w:b/>
          <w:sz w:val="30"/>
          <w:szCs w:val="28"/>
        </w:rPr>
      </w:pPr>
      <w:r w:rsidRPr="00E53FC6">
        <w:rPr>
          <w:rFonts w:ascii="Times New Roman" w:hAnsi="Times New Roman" w:cs="Times New Roman"/>
          <w:b/>
          <w:sz w:val="30"/>
          <w:szCs w:val="28"/>
        </w:rPr>
        <w:t>Mã số: 922900</w:t>
      </w:r>
      <w:r w:rsidR="00015286">
        <w:rPr>
          <w:rFonts w:ascii="Times New Roman" w:hAnsi="Times New Roman" w:cs="Times New Roman"/>
          <w:b/>
          <w:sz w:val="30"/>
          <w:szCs w:val="28"/>
        </w:rPr>
        <w:t>1</w:t>
      </w:r>
    </w:p>
    <w:p w14:paraId="2E3DA28F" w14:textId="77777777" w:rsidR="008A65B8" w:rsidRPr="008A65B8" w:rsidRDefault="008A65B8" w:rsidP="008A65B8">
      <w:pPr>
        <w:widowControl w:val="0"/>
        <w:spacing w:after="0" w:line="276" w:lineRule="auto"/>
        <w:jc w:val="center"/>
        <w:rPr>
          <w:rFonts w:ascii="Times New Roman" w:hAnsi="Times New Roman" w:cs="Times New Roman"/>
          <w:b/>
          <w:sz w:val="28"/>
          <w:szCs w:val="28"/>
          <w:lang w:val="vi-VN"/>
        </w:rPr>
      </w:pPr>
    </w:p>
    <w:p w14:paraId="0D92053E" w14:textId="77777777" w:rsidR="008A65B8" w:rsidRPr="00D54DB9" w:rsidRDefault="008A65B8" w:rsidP="008A65B8">
      <w:pPr>
        <w:widowControl w:val="0"/>
        <w:spacing w:after="0" w:line="276" w:lineRule="auto"/>
        <w:jc w:val="center"/>
        <w:rPr>
          <w:rFonts w:ascii="Times New Roman" w:hAnsi="Times New Roman" w:cs="Times New Roman"/>
          <w:b/>
          <w:sz w:val="36"/>
          <w:szCs w:val="28"/>
        </w:rPr>
      </w:pPr>
    </w:p>
    <w:p w14:paraId="35DFE554" w14:textId="77777777" w:rsidR="008A65B8" w:rsidRPr="008A65B8" w:rsidRDefault="008A65B8" w:rsidP="008A65B8">
      <w:pPr>
        <w:widowControl w:val="0"/>
        <w:spacing w:after="0" w:line="276" w:lineRule="auto"/>
        <w:jc w:val="center"/>
        <w:rPr>
          <w:rFonts w:ascii="Times New Roman" w:hAnsi="Times New Roman" w:cs="Times New Roman"/>
          <w:b/>
          <w:sz w:val="36"/>
          <w:szCs w:val="28"/>
        </w:rPr>
      </w:pPr>
    </w:p>
    <w:p w14:paraId="3119A307" w14:textId="13A3D5B5" w:rsidR="008A65B8" w:rsidRPr="008A65B8" w:rsidRDefault="008A65B8" w:rsidP="00015286">
      <w:pPr>
        <w:spacing w:after="0" w:line="276" w:lineRule="auto"/>
        <w:jc w:val="center"/>
        <w:rPr>
          <w:rFonts w:ascii="Times New Roman" w:hAnsi="Times New Roman" w:cs="Times New Roman"/>
          <w:sz w:val="28"/>
          <w:szCs w:val="28"/>
        </w:rPr>
      </w:pPr>
      <w:r w:rsidRPr="008A65B8">
        <w:rPr>
          <w:rFonts w:ascii="Times New Roman" w:hAnsi="Times New Roman" w:cs="Times New Roman"/>
          <w:b/>
          <w:sz w:val="32"/>
          <w:szCs w:val="32"/>
          <w:lang w:val="pt-BR"/>
        </w:rPr>
        <w:t xml:space="preserve">TÓM TẮT LUẬN ÁN TIẾN SĨ </w:t>
      </w:r>
      <w:r w:rsidR="00015286">
        <w:rPr>
          <w:rFonts w:ascii="Times New Roman" w:hAnsi="Times New Roman" w:cs="Times New Roman"/>
          <w:b/>
          <w:sz w:val="32"/>
          <w:szCs w:val="32"/>
          <w:lang w:val="pt-BR"/>
        </w:rPr>
        <w:t>TRIẾT HỌC</w:t>
      </w:r>
    </w:p>
    <w:p w14:paraId="3F9001A9" w14:textId="77777777" w:rsidR="008A65B8" w:rsidRPr="008A65B8" w:rsidRDefault="008A65B8" w:rsidP="008A65B8">
      <w:pPr>
        <w:widowControl w:val="0"/>
        <w:spacing w:after="0" w:line="276" w:lineRule="auto"/>
        <w:rPr>
          <w:rFonts w:ascii="Times New Roman" w:hAnsi="Times New Roman" w:cs="Times New Roman"/>
          <w:sz w:val="28"/>
          <w:szCs w:val="28"/>
        </w:rPr>
      </w:pPr>
    </w:p>
    <w:p w14:paraId="129C7A21" w14:textId="77777777" w:rsidR="008A65B8" w:rsidRPr="008A65B8" w:rsidRDefault="008A65B8" w:rsidP="008A65B8">
      <w:pPr>
        <w:widowControl w:val="0"/>
        <w:spacing w:after="0" w:line="276" w:lineRule="auto"/>
        <w:rPr>
          <w:rFonts w:ascii="Times New Roman" w:hAnsi="Times New Roman" w:cs="Times New Roman"/>
          <w:sz w:val="28"/>
          <w:szCs w:val="28"/>
        </w:rPr>
      </w:pPr>
    </w:p>
    <w:p w14:paraId="1805ED47" w14:textId="77777777" w:rsidR="008A65B8" w:rsidRPr="008A65B8" w:rsidRDefault="008A65B8" w:rsidP="008A65B8">
      <w:pPr>
        <w:widowControl w:val="0"/>
        <w:spacing w:after="0" w:line="276" w:lineRule="auto"/>
        <w:rPr>
          <w:rFonts w:ascii="Times New Roman" w:hAnsi="Times New Roman" w:cs="Times New Roman"/>
          <w:sz w:val="28"/>
          <w:szCs w:val="28"/>
        </w:rPr>
      </w:pPr>
    </w:p>
    <w:p w14:paraId="366C737E" w14:textId="77777777" w:rsidR="008A65B8" w:rsidRPr="00E53FC6" w:rsidRDefault="008A65B8" w:rsidP="008A65B8">
      <w:pPr>
        <w:widowControl w:val="0"/>
        <w:spacing w:after="0" w:line="276" w:lineRule="auto"/>
        <w:rPr>
          <w:rFonts w:ascii="Times New Roman" w:hAnsi="Times New Roman" w:cs="Times New Roman"/>
          <w:sz w:val="20"/>
          <w:szCs w:val="28"/>
        </w:rPr>
      </w:pPr>
    </w:p>
    <w:p w14:paraId="7997732D" w14:textId="77777777" w:rsidR="008A65B8" w:rsidRPr="00C10F8D" w:rsidRDefault="008A65B8" w:rsidP="008A65B8">
      <w:pPr>
        <w:widowControl w:val="0"/>
        <w:spacing w:after="0" w:line="276" w:lineRule="auto"/>
        <w:rPr>
          <w:rFonts w:ascii="Times New Roman" w:hAnsi="Times New Roman" w:cs="Times New Roman"/>
          <w:sz w:val="14"/>
          <w:szCs w:val="28"/>
        </w:rPr>
      </w:pPr>
    </w:p>
    <w:p w14:paraId="422A6D59" w14:textId="77777777" w:rsidR="008A65B8" w:rsidRPr="008A65B8" w:rsidRDefault="008A65B8" w:rsidP="008A65B8">
      <w:pPr>
        <w:widowControl w:val="0"/>
        <w:spacing w:after="0" w:line="276" w:lineRule="auto"/>
        <w:rPr>
          <w:rFonts w:ascii="Times New Roman" w:hAnsi="Times New Roman" w:cs="Times New Roman"/>
          <w:sz w:val="28"/>
          <w:szCs w:val="28"/>
        </w:rPr>
      </w:pPr>
    </w:p>
    <w:p w14:paraId="70B1CDAA" w14:textId="77777777" w:rsidR="008A65B8" w:rsidRDefault="008A65B8" w:rsidP="008A65B8">
      <w:pPr>
        <w:widowControl w:val="0"/>
        <w:spacing w:after="0" w:line="276" w:lineRule="auto"/>
        <w:rPr>
          <w:rFonts w:ascii="Times New Roman" w:hAnsi="Times New Roman" w:cs="Times New Roman"/>
          <w:sz w:val="28"/>
          <w:szCs w:val="28"/>
        </w:rPr>
      </w:pPr>
    </w:p>
    <w:p w14:paraId="52045965" w14:textId="77777777" w:rsidR="00AE0AA6" w:rsidRDefault="00AE0AA6" w:rsidP="008A65B8">
      <w:pPr>
        <w:widowControl w:val="0"/>
        <w:spacing w:after="0" w:line="276" w:lineRule="auto"/>
        <w:rPr>
          <w:rFonts w:ascii="Times New Roman" w:hAnsi="Times New Roman" w:cs="Times New Roman"/>
          <w:sz w:val="28"/>
          <w:szCs w:val="28"/>
        </w:rPr>
      </w:pPr>
    </w:p>
    <w:p w14:paraId="0BE6538F" w14:textId="77777777" w:rsidR="00AE0AA6" w:rsidRPr="008A65B8" w:rsidRDefault="00AE0AA6" w:rsidP="008A65B8">
      <w:pPr>
        <w:widowControl w:val="0"/>
        <w:spacing w:after="0" w:line="276" w:lineRule="auto"/>
        <w:rPr>
          <w:rFonts w:ascii="Times New Roman" w:hAnsi="Times New Roman" w:cs="Times New Roman"/>
          <w:sz w:val="28"/>
          <w:szCs w:val="28"/>
        </w:rPr>
      </w:pPr>
    </w:p>
    <w:p w14:paraId="702BE6E5" w14:textId="694AB730" w:rsidR="008A65B8" w:rsidRPr="008A65B8" w:rsidRDefault="008A65B8" w:rsidP="008A65B8">
      <w:pPr>
        <w:widowControl w:val="0"/>
        <w:spacing w:after="0" w:line="276" w:lineRule="auto"/>
        <w:jc w:val="center"/>
        <w:rPr>
          <w:rFonts w:ascii="Times New Roman" w:hAnsi="Times New Roman" w:cs="Times New Roman"/>
          <w:b/>
          <w:sz w:val="28"/>
          <w:szCs w:val="28"/>
        </w:rPr>
      </w:pPr>
      <w:r w:rsidRPr="008A65B8">
        <w:rPr>
          <w:rFonts w:ascii="Times New Roman" w:hAnsi="Times New Roman" w:cs="Times New Roman"/>
          <w:b/>
          <w:sz w:val="28"/>
          <w:szCs w:val="28"/>
        </w:rPr>
        <w:t>THÀNH PHỐ HỒ CHÍ MINH – 202</w:t>
      </w:r>
      <w:r w:rsidR="00DA4324">
        <w:rPr>
          <w:rFonts w:ascii="Times New Roman" w:hAnsi="Times New Roman" w:cs="Times New Roman"/>
          <w:b/>
          <w:sz w:val="28"/>
          <w:szCs w:val="28"/>
        </w:rPr>
        <w:t>4</w:t>
      </w:r>
    </w:p>
    <w:p w14:paraId="5F45CE02" w14:textId="6420DCB0" w:rsidR="008A65B8" w:rsidRDefault="008A65B8" w:rsidP="008A65B8">
      <w:pPr>
        <w:widowControl w:val="0"/>
        <w:spacing w:after="0" w:line="276" w:lineRule="auto"/>
        <w:jc w:val="center"/>
        <w:rPr>
          <w:rFonts w:ascii="Times New Roman" w:hAnsi="Times New Roman" w:cs="Times New Roman"/>
          <w:sz w:val="28"/>
          <w:szCs w:val="28"/>
        </w:rPr>
      </w:pPr>
    </w:p>
    <w:p w14:paraId="1E203C97" w14:textId="77777777" w:rsidR="00AE0AA6" w:rsidRDefault="00AE0AA6" w:rsidP="008A65B8">
      <w:pPr>
        <w:spacing w:after="0" w:line="276" w:lineRule="auto"/>
        <w:jc w:val="center"/>
        <w:rPr>
          <w:rFonts w:ascii="Times New Roman" w:hAnsi="Times New Roman" w:cs="Times New Roman"/>
          <w:b/>
          <w:bCs/>
          <w:sz w:val="30"/>
          <w:szCs w:val="30"/>
        </w:rPr>
      </w:pPr>
    </w:p>
    <w:p w14:paraId="13FD1572" w14:textId="77777777" w:rsidR="008A65B8" w:rsidRPr="008A65B8" w:rsidRDefault="008A65B8" w:rsidP="008A65B8">
      <w:pPr>
        <w:spacing w:after="0" w:line="276" w:lineRule="auto"/>
        <w:jc w:val="center"/>
        <w:rPr>
          <w:rFonts w:ascii="Times New Roman" w:hAnsi="Times New Roman" w:cs="Times New Roman"/>
          <w:b/>
          <w:bCs/>
          <w:sz w:val="30"/>
          <w:szCs w:val="30"/>
        </w:rPr>
      </w:pPr>
      <w:r w:rsidRPr="008A65B8">
        <w:rPr>
          <w:rFonts w:ascii="Times New Roman" w:hAnsi="Times New Roman" w:cs="Times New Roman"/>
          <w:b/>
          <w:bCs/>
          <w:sz w:val="30"/>
          <w:szCs w:val="30"/>
        </w:rPr>
        <w:t xml:space="preserve">Công trình được hoàn thành tại: </w:t>
      </w:r>
    </w:p>
    <w:p w14:paraId="6F2C6D69" w14:textId="77777777" w:rsidR="008A65B8" w:rsidRPr="008A65B8" w:rsidRDefault="008A65B8" w:rsidP="008A65B8">
      <w:pPr>
        <w:spacing w:after="0" w:line="276" w:lineRule="auto"/>
        <w:jc w:val="center"/>
        <w:rPr>
          <w:rFonts w:ascii="Times New Roman" w:hAnsi="Times New Roman" w:cs="Times New Roman"/>
          <w:sz w:val="30"/>
          <w:szCs w:val="30"/>
        </w:rPr>
      </w:pPr>
      <w:r w:rsidRPr="008A65B8">
        <w:rPr>
          <w:rFonts w:ascii="Times New Roman" w:hAnsi="Times New Roman" w:cs="Times New Roman"/>
          <w:sz w:val="30"/>
          <w:szCs w:val="30"/>
        </w:rPr>
        <w:t>ĐẠI HỌC QUỐC GIA THÀNH PHỐ HỒ CHÍ MINH</w:t>
      </w:r>
    </w:p>
    <w:p w14:paraId="166E3B6D" w14:textId="77777777" w:rsidR="008A65B8" w:rsidRPr="008A65B8" w:rsidRDefault="008A65B8" w:rsidP="008A65B8">
      <w:pPr>
        <w:spacing w:after="0" w:line="276" w:lineRule="auto"/>
        <w:jc w:val="center"/>
        <w:rPr>
          <w:rFonts w:ascii="Times New Roman" w:hAnsi="Times New Roman" w:cs="Times New Roman"/>
          <w:b/>
          <w:sz w:val="30"/>
          <w:szCs w:val="30"/>
        </w:rPr>
      </w:pPr>
      <w:r w:rsidRPr="008A65B8">
        <w:rPr>
          <w:rFonts w:ascii="Times New Roman" w:hAnsi="Times New Roman" w:cs="Times New Roman"/>
          <w:b/>
          <w:sz w:val="30"/>
          <w:szCs w:val="30"/>
        </w:rPr>
        <w:t>TRƯỜNG ĐẠI HỌC KHOA HỌC XÃ HỘI VÀ NHÂN VĂN</w:t>
      </w:r>
    </w:p>
    <w:p w14:paraId="1DEA75D4" w14:textId="77777777" w:rsidR="008A65B8" w:rsidRPr="008A65B8" w:rsidRDefault="008A65B8" w:rsidP="008A65B8">
      <w:pPr>
        <w:tabs>
          <w:tab w:val="center" w:pos="5040"/>
        </w:tabs>
        <w:spacing w:after="0" w:line="276" w:lineRule="auto"/>
        <w:jc w:val="center"/>
        <w:rPr>
          <w:rFonts w:ascii="Times New Roman" w:hAnsi="Times New Roman" w:cs="Times New Roman"/>
          <w:sz w:val="28"/>
          <w:szCs w:val="26"/>
        </w:rPr>
      </w:pPr>
      <w:r w:rsidRPr="008A65B8">
        <w:rPr>
          <w:rFonts w:ascii="Times New Roman" w:hAnsi="Times New Roman" w:cs="Times New Roman"/>
          <w:sz w:val="28"/>
          <w:szCs w:val="26"/>
        </w:rPr>
        <w:sym w:font="Wingdings 2" w:char="F063"/>
      </w:r>
      <w:r w:rsidRPr="008A65B8">
        <w:rPr>
          <w:rFonts w:ascii="Times New Roman" w:hAnsi="Times New Roman" w:cs="Times New Roman"/>
          <w:sz w:val="28"/>
          <w:szCs w:val="26"/>
        </w:rPr>
        <w:sym w:font="Wingdings" w:char="F026"/>
      </w:r>
      <w:r w:rsidRPr="008A65B8">
        <w:rPr>
          <w:rFonts w:ascii="Times New Roman" w:hAnsi="Times New Roman" w:cs="Times New Roman"/>
          <w:sz w:val="28"/>
          <w:szCs w:val="26"/>
        </w:rPr>
        <w:sym w:font="Wingdings 2" w:char="F064"/>
      </w:r>
    </w:p>
    <w:p w14:paraId="46B70674" w14:textId="77777777" w:rsidR="008A65B8" w:rsidRPr="008A65B8" w:rsidRDefault="008A65B8" w:rsidP="008A65B8">
      <w:pPr>
        <w:spacing w:after="0" w:line="276" w:lineRule="auto"/>
        <w:rPr>
          <w:rFonts w:ascii="Times New Roman" w:hAnsi="Times New Roman" w:cs="Times New Roman"/>
          <w:sz w:val="30"/>
          <w:szCs w:val="30"/>
        </w:rPr>
      </w:pPr>
    </w:p>
    <w:p w14:paraId="767F7212" w14:textId="77777777" w:rsidR="008A65B8" w:rsidRPr="008A65B8" w:rsidRDefault="008A65B8" w:rsidP="008A65B8">
      <w:pPr>
        <w:spacing w:after="0" w:line="276" w:lineRule="auto"/>
        <w:rPr>
          <w:rFonts w:ascii="Times New Roman" w:hAnsi="Times New Roman" w:cs="Times New Roman"/>
          <w:sz w:val="30"/>
          <w:szCs w:val="30"/>
        </w:rPr>
      </w:pPr>
    </w:p>
    <w:p w14:paraId="124805E4" w14:textId="77777777" w:rsidR="008A65B8" w:rsidRPr="008A65B8" w:rsidRDefault="008A65B8" w:rsidP="008A65B8">
      <w:pPr>
        <w:spacing w:after="0" w:line="276" w:lineRule="auto"/>
        <w:jc w:val="center"/>
        <w:rPr>
          <w:rFonts w:ascii="Times New Roman" w:hAnsi="Times New Roman" w:cs="Times New Roman"/>
          <w:b/>
          <w:sz w:val="30"/>
          <w:szCs w:val="30"/>
        </w:rPr>
      </w:pPr>
      <w:r w:rsidRPr="008A65B8">
        <w:rPr>
          <w:rFonts w:ascii="Times New Roman" w:hAnsi="Times New Roman" w:cs="Times New Roman"/>
          <w:b/>
          <w:sz w:val="30"/>
          <w:szCs w:val="30"/>
        </w:rPr>
        <w:t xml:space="preserve">Người hướng dẫn khoa học: </w:t>
      </w:r>
    </w:p>
    <w:p w14:paraId="7016BE49" w14:textId="556A78C3" w:rsidR="008A65B8" w:rsidRDefault="00C10F8D" w:rsidP="00C10F8D">
      <w:pPr>
        <w:spacing w:after="0" w:line="276" w:lineRule="auto"/>
        <w:jc w:val="center"/>
        <w:rPr>
          <w:rFonts w:ascii="Times New Roman" w:hAnsi="Times New Roman" w:cs="Times New Roman"/>
          <w:b/>
          <w:sz w:val="30"/>
          <w:szCs w:val="30"/>
        </w:rPr>
      </w:pPr>
      <w:r w:rsidRPr="008A65B8">
        <w:rPr>
          <w:rFonts w:ascii="Times New Roman" w:hAnsi="Times New Roman" w:cs="Times New Roman"/>
          <w:b/>
          <w:sz w:val="30"/>
          <w:szCs w:val="30"/>
        </w:rPr>
        <w:t xml:space="preserve">TS. NGUYỄN </w:t>
      </w:r>
      <w:r>
        <w:rPr>
          <w:rFonts w:ascii="Times New Roman" w:hAnsi="Times New Roman" w:cs="Times New Roman"/>
          <w:b/>
          <w:sz w:val="30"/>
          <w:szCs w:val="30"/>
        </w:rPr>
        <w:t>T</w:t>
      </w:r>
      <w:r w:rsidR="00015286">
        <w:rPr>
          <w:rFonts w:ascii="Times New Roman" w:hAnsi="Times New Roman" w:cs="Times New Roman"/>
          <w:b/>
          <w:sz w:val="30"/>
          <w:szCs w:val="30"/>
        </w:rPr>
        <w:t>RỌNG</w:t>
      </w:r>
      <w:r>
        <w:rPr>
          <w:rFonts w:ascii="Times New Roman" w:hAnsi="Times New Roman" w:cs="Times New Roman"/>
          <w:b/>
          <w:sz w:val="30"/>
          <w:szCs w:val="30"/>
        </w:rPr>
        <w:t xml:space="preserve"> NGHĨA</w:t>
      </w:r>
    </w:p>
    <w:p w14:paraId="70A7B2D8" w14:textId="5315C3F3" w:rsidR="00015286" w:rsidRPr="008A65B8" w:rsidRDefault="00015286" w:rsidP="00C10F8D">
      <w:pPr>
        <w:spacing w:after="0" w:line="276" w:lineRule="auto"/>
        <w:jc w:val="center"/>
        <w:rPr>
          <w:rFonts w:ascii="Times New Roman" w:hAnsi="Times New Roman" w:cs="Times New Roman"/>
          <w:b/>
          <w:sz w:val="30"/>
          <w:szCs w:val="30"/>
        </w:rPr>
      </w:pPr>
      <w:r>
        <w:rPr>
          <w:rFonts w:ascii="Times New Roman" w:hAnsi="Times New Roman" w:cs="Times New Roman"/>
          <w:b/>
          <w:sz w:val="30"/>
          <w:szCs w:val="30"/>
        </w:rPr>
        <w:t>TS. NGÔ THỊ MỸ DUNG</w:t>
      </w:r>
    </w:p>
    <w:p w14:paraId="338EFB25" w14:textId="77777777" w:rsidR="008A65B8" w:rsidRPr="00C10F8D" w:rsidRDefault="008A65B8" w:rsidP="008A65B8">
      <w:pPr>
        <w:spacing w:after="0" w:line="276" w:lineRule="auto"/>
        <w:rPr>
          <w:rFonts w:ascii="Times New Roman" w:hAnsi="Times New Roman" w:cs="Times New Roman"/>
          <w:b/>
          <w:sz w:val="36"/>
          <w:szCs w:val="30"/>
        </w:rPr>
      </w:pPr>
    </w:p>
    <w:p w14:paraId="0F458167" w14:textId="77777777" w:rsidR="008A65B8" w:rsidRPr="008A65B8" w:rsidRDefault="008A65B8" w:rsidP="008A65B8">
      <w:pPr>
        <w:spacing w:after="0" w:line="276" w:lineRule="auto"/>
        <w:jc w:val="center"/>
        <w:rPr>
          <w:rFonts w:ascii="Times New Roman" w:hAnsi="Times New Roman" w:cs="Times New Roman"/>
          <w:b/>
          <w:sz w:val="30"/>
          <w:szCs w:val="30"/>
        </w:rPr>
      </w:pPr>
    </w:p>
    <w:p w14:paraId="7882006A" w14:textId="77777777" w:rsidR="008A65B8" w:rsidRPr="008A65B8" w:rsidRDefault="008A65B8" w:rsidP="008A65B8">
      <w:pPr>
        <w:spacing w:after="0" w:line="276" w:lineRule="auto"/>
        <w:ind w:firstLine="706"/>
        <w:rPr>
          <w:rFonts w:ascii="Times New Roman" w:hAnsi="Times New Roman" w:cs="Times New Roman"/>
          <w:b/>
          <w:sz w:val="30"/>
          <w:szCs w:val="30"/>
        </w:rPr>
      </w:pPr>
      <w:r w:rsidRPr="008A65B8">
        <w:rPr>
          <w:rFonts w:ascii="Times New Roman" w:hAnsi="Times New Roman" w:cs="Times New Roman"/>
          <w:b/>
          <w:sz w:val="30"/>
          <w:szCs w:val="30"/>
        </w:rPr>
        <w:t xml:space="preserve">Phản biện độc lập 1: </w:t>
      </w:r>
    </w:p>
    <w:p w14:paraId="2E56E4F6" w14:textId="77777777" w:rsidR="008A65B8" w:rsidRPr="008A65B8" w:rsidRDefault="008A65B8" w:rsidP="008A65B8">
      <w:pPr>
        <w:spacing w:after="0" w:line="276" w:lineRule="auto"/>
        <w:ind w:firstLine="706"/>
        <w:rPr>
          <w:rFonts w:ascii="Times New Roman" w:hAnsi="Times New Roman" w:cs="Times New Roman"/>
          <w:b/>
          <w:sz w:val="30"/>
          <w:szCs w:val="30"/>
        </w:rPr>
      </w:pPr>
      <w:r w:rsidRPr="008A65B8">
        <w:rPr>
          <w:rFonts w:ascii="Times New Roman" w:hAnsi="Times New Roman" w:cs="Times New Roman"/>
          <w:b/>
          <w:sz w:val="30"/>
          <w:szCs w:val="30"/>
        </w:rPr>
        <w:t xml:space="preserve">Phản biện độc lập 2: </w:t>
      </w:r>
    </w:p>
    <w:p w14:paraId="569A6DFC" w14:textId="77777777" w:rsidR="008A65B8" w:rsidRPr="008A65B8" w:rsidRDefault="008A65B8" w:rsidP="008A65B8">
      <w:pPr>
        <w:spacing w:after="0" w:line="276" w:lineRule="auto"/>
        <w:jc w:val="center"/>
        <w:rPr>
          <w:rFonts w:ascii="Times New Roman" w:hAnsi="Times New Roman" w:cs="Times New Roman"/>
          <w:b/>
          <w:sz w:val="30"/>
          <w:szCs w:val="30"/>
        </w:rPr>
      </w:pPr>
    </w:p>
    <w:p w14:paraId="7D7A345C" w14:textId="77777777" w:rsidR="008A65B8" w:rsidRPr="008A65B8" w:rsidRDefault="008A65B8" w:rsidP="008A65B8">
      <w:pPr>
        <w:spacing w:after="0" w:line="276" w:lineRule="auto"/>
        <w:rPr>
          <w:rFonts w:ascii="Times New Roman" w:hAnsi="Times New Roman" w:cs="Times New Roman"/>
          <w:sz w:val="30"/>
          <w:szCs w:val="30"/>
        </w:rPr>
      </w:pPr>
    </w:p>
    <w:p w14:paraId="5437A921" w14:textId="77777777" w:rsidR="008A65B8" w:rsidRPr="008A65B8" w:rsidRDefault="008A65B8" w:rsidP="008A65B8">
      <w:pPr>
        <w:spacing w:after="0" w:line="276" w:lineRule="auto"/>
        <w:ind w:firstLine="720"/>
        <w:rPr>
          <w:rFonts w:ascii="Times New Roman" w:hAnsi="Times New Roman" w:cs="Times New Roman"/>
          <w:b/>
          <w:sz w:val="30"/>
          <w:szCs w:val="30"/>
        </w:rPr>
      </w:pPr>
      <w:r w:rsidRPr="008A65B8">
        <w:rPr>
          <w:rFonts w:ascii="Times New Roman" w:hAnsi="Times New Roman" w:cs="Times New Roman"/>
          <w:b/>
          <w:sz w:val="30"/>
          <w:szCs w:val="30"/>
        </w:rPr>
        <w:t xml:space="preserve">Phản biện 1: </w:t>
      </w:r>
    </w:p>
    <w:p w14:paraId="76602CA1" w14:textId="77777777" w:rsidR="008A65B8" w:rsidRPr="008A65B8" w:rsidRDefault="008A65B8" w:rsidP="008A65B8">
      <w:pPr>
        <w:spacing w:after="0" w:line="276" w:lineRule="auto"/>
        <w:ind w:firstLine="720"/>
        <w:rPr>
          <w:rFonts w:ascii="Times New Roman" w:hAnsi="Times New Roman" w:cs="Times New Roman"/>
          <w:b/>
          <w:sz w:val="30"/>
          <w:szCs w:val="30"/>
        </w:rPr>
      </w:pPr>
      <w:r w:rsidRPr="008A65B8">
        <w:rPr>
          <w:rFonts w:ascii="Times New Roman" w:hAnsi="Times New Roman" w:cs="Times New Roman"/>
          <w:b/>
          <w:sz w:val="30"/>
          <w:szCs w:val="30"/>
        </w:rPr>
        <w:t xml:space="preserve">Phản biện 2: </w:t>
      </w:r>
    </w:p>
    <w:p w14:paraId="629D0DEE" w14:textId="77777777" w:rsidR="008A65B8" w:rsidRPr="008A65B8" w:rsidRDefault="008A65B8" w:rsidP="008A65B8">
      <w:pPr>
        <w:spacing w:after="0" w:line="276" w:lineRule="auto"/>
        <w:ind w:firstLine="720"/>
        <w:rPr>
          <w:rFonts w:ascii="Times New Roman" w:hAnsi="Times New Roman" w:cs="Times New Roman"/>
          <w:b/>
          <w:sz w:val="30"/>
          <w:szCs w:val="30"/>
        </w:rPr>
      </w:pPr>
      <w:r w:rsidRPr="008A65B8">
        <w:rPr>
          <w:rFonts w:ascii="Times New Roman" w:hAnsi="Times New Roman" w:cs="Times New Roman"/>
          <w:b/>
          <w:sz w:val="30"/>
          <w:szCs w:val="30"/>
        </w:rPr>
        <w:t xml:space="preserve">Phản biện 3: </w:t>
      </w:r>
    </w:p>
    <w:p w14:paraId="3E2C3D9A" w14:textId="77777777" w:rsidR="008A65B8" w:rsidRPr="008A65B8" w:rsidRDefault="008A65B8" w:rsidP="008A65B8">
      <w:pPr>
        <w:spacing w:after="0" w:line="276" w:lineRule="auto"/>
        <w:jc w:val="center"/>
        <w:rPr>
          <w:rFonts w:ascii="Times New Roman" w:hAnsi="Times New Roman" w:cs="Times New Roman"/>
          <w:b/>
          <w:sz w:val="26"/>
          <w:szCs w:val="26"/>
        </w:rPr>
      </w:pPr>
    </w:p>
    <w:p w14:paraId="42440421" w14:textId="77777777" w:rsidR="008A65B8" w:rsidRPr="008A65B8" w:rsidRDefault="008A65B8" w:rsidP="008A65B8">
      <w:pPr>
        <w:spacing w:after="0" w:line="276" w:lineRule="auto"/>
        <w:jc w:val="center"/>
        <w:rPr>
          <w:rFonts w:ascii="Times New Roman" w:hAnsi="Times New Roman" w:cs="Times New Roman"/>
          <w:b/>
          <w:sz w:val="26"/>
          <w:szCs w:val="26"/>
        </w:rPr>
      </w:pPr>
    </w:p>
    <w:p w14:paraId="465F2EE5" w14:textId="77777777" w:rsidR="008A65B8" w:rsidRPr="008A65B8" w:rsidRDefault="008A65B8" w:rsidP="008A65B8">
      <w:pPr>
        <w:spacing w:after="0" w:line="276" w:lineRule="auto"/>
        <w:jc w:val="center"/>
        <w:rPr>
          <w:rFonts w:ascii="Times New Roman" w:hAnsi="Times New Roman" w:cs="Times New Roman"/>
          <w:b/>
          <w:sz w:val="26"/>
          <w:szCs w:val="26"/>
        </w:rPr>
      </w:pPr>
    </w:p>
    <w:p w14:paraId="4C96D6EA" w14:textId="77777777" w:rsidR="008A65B8" w:rsidRPr="008A65B8" w:rsidRDefault="008A65B8" w:rsidP="008A65B8">
      <w:pPr>
        <w:spacing w:after="0" w:line="276" w:lineRule="auto"/>
        <w:ind w:firstLine="720"/>
        <w:jc w:val="both"/>
        <w:rPr>
          <w:rFonts w:ascii="Times New Roman" w:hAnsi="Times New Roman" w:cs="Times New Roman"/>
          <w:sz w:val="30"/>
          <w:szCs w:val="30"/>
        </w:rPr>
      </w:pPr>
      <w:r w:rsidRPr="008A65B8">
        <w:rPr>
          <w:rFonts w:ascii="Times New Roman" w:hAnsi="Times New Roman" w:cs="Times New Roman"/>
          <w:sz w:val="30"/>
          <w:szCs w:val="30"/>
        </w:rPr>
        <w:t xml:space="preserve">Luận </w:t>
      </w:r>
      <w:proofErr w:type="gramStart"/>
      <w:r w:rsidRPr="008A65B8">
        <w:rPr>
          <w:rFonts w:ascii="Times New Roman" w:hAnsi="Times New Roman" w:cs="Times New Roman"/>
          <w:sz w:val="30"/>
          <w:szCs w:val="30"/>
        </w:rPr>
        <w:t>án</w:t>
      </w:r>
      <w:proofErr w:type="gramEnd"/>
      <w:r w:rsidRPr="008A65B8">
        <w:rPr>
          <w:rFonts w:ascii="Times New Roman" w:hAnsi="Times New Roman" w:cs="Times New Roman"/>
          <w:sz w:val="30"/>
          <w:szCs w:val="30"/>
        </w:rPr>
        <w:t xml:space="preserve"> được bảo vệ tại Hội đồng chấm luận án Tiến sĩ Trường Đại học Khoa học Xã hội và Nhân văn - Đại học Quốc gia Thành phố Hồ Chí Minh.</w:t>
      </w:r>
    </w:p>
    <w:p w14:paraId="51BFB309" w14:textId="4AED4D15" w:rsidR="008A65B8" w:rsidRPr="008A65B8" w:rsidRDefault="007804E2" w:rsidP="008A65B8">
      <w:pPr>
        <w:spacing w:after="0" w:line="276" w:lineRule="auto"/>
        <w:ind w:firstLine="720"/>
        <w:jc w:val="both"/>
        <w:rPr>
          <w:rFonts w:ascii="Times New Roman" w:hAnsi="Times New Roman" w:cs="Times New Roman"/>
          <w:sz w:val="30"/>
          <w:szCs w:val="30"/>
        </w:rPr>
      </w:pPr>
      <w:r>
        <w:rPr>
          <w:rFonts w:ascii="Times New Roman" w:hAnsi="Times New Roman" w:cs="Times New Roman"/>
          <w:sz w:val="30"/>
          <w:szCs w:val="30"/>
        </w:rPr>
        <w:t xml:space="preserve">Vào </w:t>
      </w:r>
      <w:proofErr w:type="gramStart"/>
      <w:r>
        <w:rPr>
          <w:rFonts w:ascii="Times New Roman" w:hAnsi="Times New Roman" w:cs="Times New Roman"/>
          <w:sz w:val="30"/>
          <w:szCs w:val="30"/>
        </w:rPr>
        <w:t>lúc .</w:t>
      </w:r>
      <w:r w:rsidR="008A65B8" w:rsidRPr="008A65B8">
        <w:rPr>
          <w:rFonts w:ascii="Times New Roman" w:hAnsi="Times New Roman" w:cs="Times New Roman"/>
          <w:sz w:val="30"/>
          <w:szCs w:val="30"/>
        </w:rPr>
        <w:t>....</w:t>
      </w:r>
      <w:proofErr w:type="gramEnd"/>
      <w:r w:rsidR="008A65B8" w:rsidRPr="008A65B8">
        <w:rPr>
          <w:rFonts w:ascii="Times New Roman" w:hAnsi="Times New Roman" w:cs="Times New Roman"/>
          <w:sz w:val="30"/>
          <w:szCs w:val="30"/>
        </w:rPr>
        <w:t xml:space="preserve"> </w:t>
      </w:r>
      <w:proofErr w:type="gramStart"/>
      <w:r w:rsidR="008A65B8" w:rsidRPr="008A65B8">
        <w:rPr>
          <w:rFonts w:ascii="Times New Roman" w:hAnsi="Times New Roman" w:cs="Times New Roman"/>
          <w:sz w:val="30"/>
          <w:szCs w:val="30"/>
        </w:rPr>
        <w:t>giờ</w:t>
      </w:r>
      <w:proofErr w:type="gramEnd"/>
      <w:r>
        <w:rPr>
          <w:rFonts w:ascii="Times New Roman" w:hAnsi="Times New Roman" w:cs="Times New Roman"/>
          <w:sz w:val="30"/>
          <w:szCs w:val="30"/>
        </w:rPr>
        <w:t xml:space="preserve"> ....... ngày ...... tháng .</w:t>
      </w:r>
      <w:r w:rsidR="008A65B8" w:rsidRPr="008A65B8">
        <w:rPr>
          <w:rFonts w:ascii="Times New Roman" w:hAnsi="Times New Roman" w:cs="Times New Roman"/>
          <w:sz w:val="30"/>
          <w:szCs w:val="30"/>
        </w:rPr>
        <w:t>..... năm 202</w:t>
      </w:r>
      <w:r w:rsidR="000D2E55">
        <w:rPr>
          <w:rFonts w:ascii="Times New Roman" w:hAnsi="Times New Roman" w:cs="Times New Roman"/>
          <w:sz w:val="30"/>
          <w:szCs w:val="30"/>
        </w:rPr>
        <w:t>4</w:t>
      </w:r>
    </w:p>
    <w:p w14:paraId="42444CEA" w14:textId="77777777" w:rsidR="008A65B8" w:rsidRPr="008A65B8" w:rsidRDefault="008A65B8" w:rsidP="008A65B8">
      <w:pPr>
        <w:spacing w:after="0" w:line="276" w:lineRule="auto"/>
        <w:ind w:firstLine="720"/>
        <w:jc w:val="both"/>
        <w:rPr>
          <w:rFonts w:ascii="Times New Roman" w:hAnsi="Times New Roman" w:cs="Times New Roman"/>
          <w:sz w:val="30"/>
          <w:szCs w:val="30"/>
        </w:rPr>
      </w:pPr>
    </w:p>
    <w:p w14:paraId="51479562" w14:textId="77777777" w:rsidR="008A65B8" w:rsidRPr="008A65B8" w:rsidRDefault="008A65B8" w:rsidP="008A65B8">
      <w:pPr>
        <w:spacing w:after="0" w:line="276" w:lineRule="auto"/>
        <w:ind w:firstLine="720"/>
        <w:jc w:val="both"/>
        <w:rPr>
          <w:rFonts w:ascii="Times New Roman" w:hAnsi="Times New Roman" w:cs="Times New Roman"/>
          <w:sz w:val="30"/>
          <w:szCs w:val="30"/>
        </w:rPr>
      </w:pPr>
    </w:p>
    <w:p w14:paraId="423AAB6A" w14:textId="77777777" w:rsidR="008A65B8" w:rsidRPr="008A65B8" w:rsidRDefault="008A65B8" w:rsidP="008A65B8">
      <w:pPr>
        <w:spacing w:after="0" w:line="276" w:lineRule="auto"/>
        <w:ind w:firstLine="720"/>
        <w:jc w:val="both"/>
        <w:rPr>
          <w:rFonts w:ascii="Times New Roman" w:hAnsi="Times New Roman" w:cs="Times New Roman"/>
          <w:sz w:val="30"/>
          <w:szCs w:val="30"/>
        </w:rPr>
      </w:pPr>
    </w:p>
    <w:p w14:paraId="5FCEE10A" w14:textId="77777777" w:rsidR="008A65B8" w:rsidRPr="008A65B8" w:rsidRDefault="008A65B8" w:rsidP="008A65B8">
      <w:pPr>
        <w:spacing w:after="0" w:line="276" w:lineRule="auto"/>
        <w:ind w:firstLine="720"/>
        <w:jc w:val="both"/>
        <w:rPr>
          <w:rFonts w:ascii="Times New Roman" w:hAnsi="Times New Roman" w:cs="Times New Roman"/>
          <w:sz w:val="30"/>
          <w:szCs w:val="30"/>
        </w:rPr>
      </w:pPr>
    </w:p>
    <w:p w14:paraId="1E9C2D2D" w14:textId="77777777" w:rsidR="008A65B8" w:rsidRPr="008A65B8" w:rsidRDefault="008A65B8" w:rsidP="008A65B8">
      <w:pPr>
        <w:spacing w:after="0" w:line="276" w:lineRule="auto"/>
        <w:ind w:firstLine="432"/>
        <w:rPr>
          <w:rFonts w:ascii="Times New Roman" w:hAnsi="Times New Roman" w:cs="Times New Roman"/>
          <w:b/>
          <w:sz w:val="30"/>
          <w:szCs w:val="30"/>
        </w:rPr>
      </w:pPr>
      <w:r w:rsidRPr="008A65B8">
        <w:rPr>
          <w:rFonts w:ascii="Times New Roman" w:hAnsi="Times New Roman" w:cs="Times New Roman"/>
          <w:b/>
          <w:sz w:val="30"/>
          <w:szCs w:val="30"/>
        </w:rPr>
        <w:t xml:space="preserve">Có thể tìm hiểu luận </w:t>
      </w:r>
      <w:proofErr w:type="gramStart"/>
      <w:r w:rsidRPr="008A65B8">
        <w:rPr>
          <w:rFonts w:ascii="Times New Roman" w:hAnsi="Times New Roman" w:cs="Times New Roman"/>
          <w:b/>
          <w:sz w:val="30"/>
          <w:szCs w:val="30"/>
        </w:rPr>
        <w:t>án</w:t>
      </w:r>
      <w:proofErr w:type="gramEnd"/>
      <w:r w:rsidRPr="008A65B8">
        <w:rPr>
          <w:rFonts w:ascii="Times New Roman" w:hAnsi="Times New Roman" w:cs="Times New Roman"/>
          <w:b/>
          <w:sz w:val="30"/>
          <w:szCs w:val="30"/>
        </w:rPr>
        <w:t xml:space="preserve"> tại:</w:t>
      </w:r>
    </w:p>
    <w:p w14:paraId="687DEA71" w14:textId="77777777" w:rsidR="008A65B8" w:rsidRPr="008A65B8" w:rsidRDefault="008A65B8" w:rsidP="008A65B8">
      <w:pPr>
        <w:spacing w:after="0" w:line="276" w:lineRule="auto"/>
        <w:ind w:firstLine="432"/>
        <w:rPr>
          <w:rFonts w:ascii="Times New Roman" w:hAnsi="Times New Roman" w:cs="Times New Roman"/>
          <w:sz w:val="30"/>
          <w:szCs w:val="30"/>
        </w:rPr>
      </w:pPr>
      <w:r w:rsidRPr="008A65B8">
        <w:rPr>
          <w:rFonts w:ascii="Times New Roman" w:hAnsi="Times New Roman" w:cs="Times New Roman"/>
          <w:sz w:val="30"/>
          <w:szCs w:val="30"/>
        </w:rPr>
        <w:t>- Thư viện Đại học quốc gia TP. HCM.</w:t>
      </w:r>
    </w:p>
    <w:p w14:paraId="4197DBC0" w14:textId="77777777" w:rsidR="008A65B8" w:rsidRPr="008A65B8" w:rsidRDefault="008A65B8" w:rsidP="008A65B8">
      <w:pPr>
        <w:spacing w:after="0" w:line="276" w:lineRule="auto"/>
        <w:ind w:firstLine="432"/>
        <w:rPr>
          <w:rFonts w:ascii="Times New Roman" w:hAnsi="Times New Roman" w:cs="Times New Roman"/>
          <w:sz w:val="30"/>
          <w:szCs w:val="30"/>
        </w:rPr>
      </w:pPr>
      <w:r w:rsidRPr="008A65B8">
        <w:rPr>
          <w:rFonts w:ascii="Times New Roman" w:hAnsi="Times New Roman" w:cs="Times New Roman"/>
          <w:sz w:val="30"/>
          <w:szCs w:val="30"/>
        </w:rPr>
        <w:t>- Thư viện Trường Đại học KHXH &amp; NV, TP. HCM.</w:t>
      </w:r>
    </w:p>
    <w:p w14:paraId="79D62166" w14:textId="77777777" w:rsidR="008A65B8" w:rsidRPr="008A65B8" w:rsidRDefault="008A65B8" w:rsidP="008A65B8">
      <w:pPr>
        <w:spacing w:after="0" w:line="276" w:lineRule="auto"/>
        <w:ind w:firstLine="432"/>
        <w:rPr>
          <w:rFonts w:ascii="Times New Roman" w:hAnsi="Times New Roman" w:cs="Times New Roman"/>
          <w:sz w:val="30"/>
          <w:szCs w:val="30"/>
        </w:rPr>
      </w:pPr>
      <w:r w:rsidRPr="008A65B8">
        <w:rPr>
          <w:rFonts w:ascii="Times New Roman" w:hAnsi="Times New Roman" w:cs="Times New Roman"/>
          <w:sz w:val="30"/>
          <w:szCs w:val="30"/>
        </w:rPr>
        <w:t>- Thư viện Tổng hợp Thành phố Hồ Chí Minh</w:t>
      </w:r>
    </w:p>
    <w:p w14:paraId="26CC3F4A" w14:textId="77777777" w:rsidR="008A65B8" w:rsidRPr="008A65B8" w:rsidRDefault="008A65B8" w:rsidP="008A65B8">
      <w:pPr>
        <w:spacing w:after="0" w:line="276" w:lineRule="auto"/>
        <w:ind w:firstLine="432"/>
        <w:rPr>
          <w:rFonts w:ascii="Times New Roman" w:hAnsi="Times New Roman" w:cs="Times New Roman"/>
          <w:sz w:val="30"/>
          <w:szCs w:val="30"/>
        </w:rPr>
      </w:pPr>
    </w:p>
    <w:p w14:paraId="5C08DC8D" w14:textId="77777777" w:rsidR="00C10F8D" w:rsidRPr="00C10F8D" w:rsidRDefault="00C10F8D" w:rsidP="00C10F8D">
      <w:pPr>
        <w:spacing w:after="0" w:line="360" w:lineRule="auto"/>
        <w:jc w:val="center"/>
        <w:rPr>
          <w:rFonts w:ascii="Times New Roman" w:hAnsi="Times New Roman"/>
          <w:b/>
          <w:sz w:val="30"/>
          <w:szCs w:val="30"/>
        </w:rPr>
      </w:pPr>
      <w:r w:rsidRPr="00C10F8D">
        <w:rPr>
          <w:rFonts w:ascii="Times New Roman" w:hAnsi="Times New Roman"/>
          <w:b/>
          <w:sz w:val="30"/>
          <w:szCs w:val="30"/>
        </w:rPr>
        <w:t xml:space="preserve">DANH MỤC CÁC CÔNG TRÌNH KHOA HỌC </w:t>
      </w:r>
    </w:p>
    <w:p w14:paraId="5B01ECD4" w14:textId="77777777" w:rsidR="00C10F8D" w:rsidRPr="00C10F8D" w:rsidRDefault="00C10F8D" w:rsidP="00C10F8D">
      <w:pPr>
        <w:spacing w:after="0" w:line="360" w:lineRule="auto"/>
        <w:jc w:val="center"/>
        <w:rPr>
          <w:rFonts w:ascii="Times New Roman" w:hAnsi="Times New Roman"/>
          <w:b/>
          <w:sz w:val="30"/>
          <w:szCs w:val="30"/>
        </w:rPr>
      </w:pPr>
      <w:r w:rsidRPr="00C10F8D">
        <w:rPr>
          <w:rFonts w:ascii="Times New Roman" w:hAnsi="Times New Roman"/>
          <w:b/>
          <w:sz w:val="30"/>
          <w:szCs w:val="30"/>
        </w:rPr>
        <w:t>ĐÃ CÔNG BỐ LIÊN QUAN ĐẾN LUẬN ÁN</w:t>
      </w:r>
    </w:p>
    <w:p w14:paraId="73E77886" w14:textId="77777777" w:rsidR="00C10F8D" w:rsidRPr="00C10F8D" w:rsidRDefault="00C10F8D" w:rsidP="00C10F8D">
      <w:pPr>
        <w:spacing w:after="0" w:line="360" w:lineRule="auto"/>
        <w:jc w:val="both"/>
        <w:rPr>
          <w:rFonts w:ascii="Times New Roman" w:hAnsi="Times New Roman"/>
          <w:sz w:val="30"/>
          <w:szCs w:val="30"/>
        </w:rPr>
      </w:pPr>
    </w:p>
    <w:p w14:paraId="0A880ECA" w14:textId="77777777" w:rsidR="00015286" w:rsidRPr="00AE0AA6" w:rsidRDefault="00015286" w:rsidP="00015286">
      <w:pPr>
        <w:spacing w:before="120" w:after="120" w:line="360" w:lineRule="auto"/>
        <w:ind w:firstLine="709"/>
        <w:jc w:val="both"/>
        <w:rPr>
          <w:rFonts w:ascii="Times New Roman" w:hAnsi="Times New Roman"/>
          <w:bCs/>
          <w:iCs/>
          <w:sz w:val="28"/>
          <w:szCs w:val="28"/>
        </w:rPr>
      </w:pPr>
      <w:r w:rsidRPr="00AE0AA6">
        <w:rPr>
          <w:rFonts w:ascii="Times New Roman" w:hAnsi="Times New Roman"/>
          <w:sz w:val="28"/>
          <w:szCs w:val="28"/>
        </w:rPr>
        <w:t xml:space="preserve">1. </w:t>
      </w:r>
      <w:r w:rsidRPr="00AE0AA6">
        <w:rPr>
          <w:rFonts w:ascii="Times New Roman" w:hAnsi="Times New Roman"/>
          <w:bCs/>
          <w:iCs/>
          <w:sz w:val="28"/>
          <w:szCs w:val="28"/>
        </w:rPr>
        <w:t xml:space="preserve">Lý Ngọc Yến </w:t>
      </w:r>
      <w:proofErr w:type="gramStart"/>
      <w:r w:rsidRPr="00AE0AA6">
        <w:rPr>
          <w:rFonts w:ascii="Times New Roman" w:hAnsi="Times New Roman"/>
          <w:bCs/>
          <w:iCs/>
          <w:sz w:val="28"/>
          <w:szCs w:val="28"/>
        </w:rPr>
        <w:t>Nhi</w:t>
      </w:r>
      <w:proofErr w:type="gramEnd"/>
      <w:r w:rsidRPr="00AE0AA6">
        <w:rPr>
          <w:rFonts w:ascii="Times New Roman" w:hAnsi="Times New Roman"/>
          <w:bCs/>
          <w:iCs/>
          <w:sz w:val="28"/>
          <w:szCs w:val="28"/>
        </w:rPr>
        <w:t xml:space="preserve">. (2022). </w:t>
      </w:r>
      <w:r w:rsidRPr="00AE0AA6">
        <w:rPr>
          <w:rFonts w:ascii="Times New Roman" w:hAnsi="Times New Roman"/>
          <w:bCs/>
          <w:i/>
          <w:sz w:val="28"/>
          <w:szCs w:val="28"/>
        </w:rPr>
        <w:t>Con đường giải phóng phụ nữ trong tư tưởng nữ quyền Pháp thế kỷ XX và những gợi mở đối với vấn đề xóa bỏ định kiến giới tại Việt Nam hiện nay</w:t>
      </w:r>
      <w:r w:rsidRPr="00AE0AA6">
        <w:rPr>
          <w:rFonts w:ascii="Times New Roman" w:hAnsi="Times New Roman"/>
          <w:bCs/>
          <w:iCs/>
          <w:sz w:val="28"/>
          <w:szCs w:val="28"/>
        </w:rPr>
        <w:t xml:space="preserve">. </w:t>
      </w:r>
      <w:proofErr w:type="gramStart"/>
      <w:r w:rsidRPr="00AE0AA6">
        <w:rPr>
          <w:rFonts w:ascii="Times New Roman" w:hAnsi="Times New Roman"/>
          <w:bCs/>
          <w:iCs/>
          <w:sz w:val="28"/>
          <w:szCs w:val="28"/>
        </w:rPr>
        <w:t>Tạp chí Khoa học Phát triển nhân lực.</w:t>
      </w:r>
      <w:proofErr w:type="gramEnd"/>
      <w:r w:rsidRPr="00AE0AA6">
        <w:rPr>
          <w:rFonts w:ascii="Times New Roman" w:hAnsi="Times New Roman"/>
          <w:bCs/>
          <w:iCs/>
          <w:sz w:val="28"/>
          <w:szCs w:val="28"/>
        </w:rPr>
        <w:t xml:space="preserve"> </w:t>
      </w:r>
      <w:proofErr w:type="gramStart"/>
      <w:r w:rsidRPr="00AE0AA6">
        <w:rPr>
          <w:rFonts w:ascii="Times New Roman" w:hAnsi="Times New Roman"/>
          <w:bCs/>
          <w:iCs/>
          <w:sz w:val="28"/>
          <w:szCs w:val="28"/>
        </w:rPr>
        <w:t>ISSN 1859-2732.</w:t>
      </w:r>
      <w:proofErr w:type="gramEnd"/>
      <w:r w:rsidRPr="00AE0AA6">
        <w:rPr>
          <w:rFonts w:ascii="Times New Roman" w:hAnsi="Times New Roman"/>
          <w:bCs/>
          <w:iCs/>
          <w:sz w:val="28"/>
          <w:szCs w:val="28"/>
        </w:rPr>
        <w:t xml:space="preserve"> </w:t>
      </w:r>
      <w:proofErr w:type="gramStart"/>
      <w:r w:rsidRPr="00AE0AA6">
        <w:rPr>
          <w:rFonts w:ascii="Times New Roman" w:hAnsi="Times New Roman"/>
          <w:bCs/>
          <w:iCs/>
          <w:sz w:val="28"/>
          <w:szCs w:val="28"/>
        </w:rPr>
        <w:t>Số 02 (08), tr.32-41.</w:t>
      </w:r>
      <w:proofErr w:type="gramEnd"/>
    </w:p>
    <w:p w14:paraId="20AC0D70" w14:textId="77777777" w:rsidR="00015286" w:rsidRPr="00AE0AA6" w:rsidRDefault="00015286" w:rsidP="00015286">
      <w:pPr>
        <w:spacing w:before="120" w:after="120" w:line="360" w:lineRule="auto"/>
        <w:ind w:firstLine="709"/>
        <w:jc w:val="both"/>
        <w:rPr>
          <w:rFonts w:ascii="Times New Roman" w:hAnsi="Times New Roman"/>
          <w:sz w:val="28"/>
          <w:szCs w:val="28"/>
        </w:rPr>
      </w:pPr>
      <w:r w:rsidRPr="00AE0AA6">
        <w:rPr>
          <w:rFonts w:ascii="Times New Roman" w:hAnsi="Times New Roman"/>
          <w:sz w:val="28"/>
          <w:szCs w:val="28"/>
        </w:rPr>
        <w:t xml:space="preserve">2. </w:t>
      </w:r>
      <w:r w:rsidRPr="00AE0AA6">
        <w:rPr>
          <w:rFonts w:ascii="Times New Roman" w:hAnsi="Times New Roman"/>
          <w:bCs/>
          <w:iCs/>
          <w:sz w:val="28"/>
          <w:szCs w:val="28"/>
        </w:rPr>
        <w:t xml:space="preserve">Lý Ngọc Yến </w:t>
      </w:r>
      <w:proofErr w:type="gramStart"/>
      <w:r w:rsidRPr="00AE0AA6">
        <w:rPr>
          <w:rFonts w:ascii="Times New Roman" w:hAnsi="Times New Roman"/>
          <w:bCs/>
          <w:iCs/>
          <w:sz w:val="28"/>
          <w:szCs w:val="28"/>
        </w:rPr>
        <w:t>Nhi</w:t>
      </w:r>
      <w:proofErr w:type="gramEnd"/>
      <w:r w:rsidRPr="00AE0AA6">
        <w:rPr>
          <w:rFonts w:ascii="Times New Roman" w:hAnsi="Times New Roman"/>
          <w:bCs/>
          <w:iCs/>
          <w:sz w:val="28"/>
          <w:szCs w:val="28"/>
        </w:rPr>
        <w:t xml:space="preserve">. </w:t>
      </w:r>
      <w:proofErr w:type="gramStart"/>
      <w:r w:rsidRPr="00AE0AA6">
        <w:rPr>
          <w:rFonts w:ascii="Times New Roman" w:hAnsi="Times New Roman"/>
          <w:bCs/>
          <w:iCs/>
          <w:sz w:val="28"/>
          <w:szCs w:val="28"/>
        </w:rPr>
        <w:t xml:space="preserve">(2023). </w:t>
      </w:r>
      <w:r w:rsidRPr="00AE0AA6">
        <w:rPr>
          <w:rFonts w:ascii="Times New Roman" w:hAnsi="Times New Roman"/>
          <w:bCs/>
          <w:i/>
          <w:iCs/>
          <w:sz w:val="28"/>
          <w:szCs w:val="28"/>
        </w:rPr>
        <w:t>Quan niệm về phụ nữ trong chủ nghĩa nữ quyền Pháp.</w:t>
      </w:r>
      <w:proofErr w:type="gramEnd"/>
      <w:r w:rsidRPr="00AE0AA6">
        <w:rPr>
          <w:rFonts w:ascii="Times New Roman" w:hAnsi="Times New Roman"/>
          <w:bCs/>
          <w:iCs/>
          <w:sz w:val="28"/>
          <w:szCs w:val="28"/>
        </w:rPr>
        <w:t xml:space="preserve"> </w:t>
      </w:r>
      <w:proofErr w:type="gramStart"/>
      <w:r w:rsidRPr="00AE0AA6">
        <w:rPr>
          <w:rFonts w:ascii="Times New Roman" w:hAnsi="Times New Roman"/>
          <w:bCs/>
          <w:iCs/>
          <w:sz w:val="28"/>
          <w:szCs w:val="28"/>
        </w:rPr>
        <w:t>Tạp chí Khoa học Học viện Phụ nữ Việt Nam.</w:t>
      </w:r>
      <w:proofErr w:type="gramEnd"/>
      <w:r w:rsidRPr="00AE0AA6">
        <w:rPr>
          <w:rFonts w:ascii="Times New Roman" w:hAnsi="Times New Roman"/>
          <w:bCs/>
          <w:iCs/>
          <w:sz w:val="28"/>
          <w:szCs w:val="28"/>
        </w:rPr>
        <w:t xml:space="preserve"> </w:t>
      </w:r>
      <w:proofErr w:type="gramStart"/>
      <w:r w:rsidRPr="00AE0AA6">
        <w:rPr>
          <w:rFonts w:ascii="Times New Roman" w:hAnsi="Times New Roman"/>
          <w:bCs/>
          <w:iCs/>
          <w:sz w:val="28"/>
          <w:szCs w:val="28"/>
        </w:rPr>
        <w:t>ISSN 2615-9007.</w:t>
      </w:r>
      <w:proofErr w:type="gramEnd"/>
      <w:r w:rsidRPr="00AE0AA6">
        <w:rPr>
          <w:rFonts w:ascii="Times New Roman" w:hAnsi="Times New Roman"/>
          <w:bCs/>
          <w:iCs/>
          <w:sz w:val="28"/>
          <w:szCs w:val="28"/>
        </w:rPr>
        <w:t xml:space="preserve"> Quyển 22, Số 2, tr.28-35</w:t>
      </w:r>
    </w:p>
    <w:p w14:paraId="038C420E" w14:textId="77777777" w:rsidR="00015286" w:rsidRPr="00AE0AA6" w:rsidRDefault="00015286" w:rsidP="00015286">
      <w:pPr>
        <w:spacing w:before="120" w:after="120" w:line="360" w:lineRule="auto"/>
        <w:ind w:firstLine="709"/>
        <w:jc w:val="both"/>
        <w:rPr>
          <w:rFonts w:ascii="Times New Roman" w:hAnsi="Times New Roman"/>
          <w:sz w:val="28"/>
          <w:szCs w:val="28"/>
        </w:rPr>
      </w:pPr>
      <w:r w:rsidRPr="00AE0AA6">
        <w:rPr>
          <w:rFonts w:ascii="Times New Roman" w:hAnsi="Times New Roman"/>
          <w:sz w:val="28"/>
          <w:szCs w:val="28"/>
        </w:rPr>
        <w:t xml:space="preserve">3. </w:t>
      </w:r>
      <w:r w:rsidRPr="00AE0AA6">
        <w:rPr>
          <w:rFonts w:ascii="Times New Roman" w:hAnsi="Times New Roman"/>
          <w:bCs/>
          <w:iCs/>
          <w:sz w:val="28"/>
          <w:szCs w:val="28"/>
        </w:rPr>
        <w:t xml:space="preserve">Lý Ngọc Yến </w:t>
      </w:r>
      <w:proofErr w:type="gramStart"/>
      <w:r w:rsidRPr="00AE0AA6">
        <w:rPr>
          <w:rFonts w:ascii="Times New Roman" w:hAnsi="Times New Roman"/>
          <w:bCs/>
          <w:iCs/>
          <w:sz w:val="28"/>
          <w:szCs w:val="28"/>
        </w:rPr>
        <w:t>Nhi</w:t>
      </w:r>
      <w:proofErr w:type="gramEnd"/>
      <w:r w:rsidRPr="00AE0AA6">
        <w:rPr>
          <w:rFonts w:ascii="Times New Roman" w:hAnsi="Times New Roman"/>
          <w:bCs/>
          <w:iCs/>
          <w:sz w:val="28"/>
          <w:szCs w:val="28"/>
        </w:rPr>
        <w:t xml:space="preserve">. </w:t>
      </w:r>
      <w:proofErr w:type="gramStart"/>
      <w:r w:rsidRPr="00AE0AA6">
        <w:rPr>
          <w:rFonts w:ascii="Times New Roman" w:hAnsi="Times New Roman"/>
          <w:bCs/>
          <w:iCs/>
          <w:sz w:val="28"/>
          <w:szCs w:val="28"/>
        </w:rPr>
        <w:t xml:space="preserve">(2023). </w:t>
      </w:r>
      <w:r w:rsidRPr="00AE0AA6">
        <w:rPr>
          <w:rFonts w:ascii="Times New Roman" w:hAnsi="Times New Roman"/>
          <w:bCs/>
          <w:i/>
          <w:sz w:val="28"/>
          <w:szCs w:val="28"/>
        </w:rPr>
        <w:t>Quan điểm giới trong tư tưởng nữ quyền Pháp thế kỷ XX và ý nghĩa đối với khoa học nữ quyền</w:t>
      </w:r>
      <w:r w:rsidRPr="00AE0AA6">
        <w:rPr>
          <w:rFonts w:ascii="Times New Roman" w:hAnsi="Times New Roman"/>
          <w:bCs/>
          <w:iCs/>
          <w:sz w:val="28"/>
          <w:szCs w:val="28"/>
        </w:rPr>
        <w:t>.</w:t>
      </w:r>
      <w:proofErr w:type="gramEnd"/>
      <w:r w:rsidRPr="00AE0AA6">
        <w:rPr>
          <w:rFonts w:ascii="Times New Roman" w:hAnsi="Times New Roman"/>
          <w:bCs/>
          <w:iCs/>
          <w:sz w:val="28"/>
          <w:szCs w:val="28"/>
        </w:rPr>
        <w:t xml:space="preserve"> </w:t>
      </w:r>
      <w:proofErr w:type="gramStart"/>
      <w:r w:rsidRPr="00AE0AA6">
        <w:rPr>
          <w:rFonts w:ascii="Times New Roman" w:hAnsi="Times New Roman"/>
          <w:bCs/>
          <w:iCs/>
          <w:sz w:val="28"/>
          <w:szCs w:val="28"/>
        </w:rPr>
        <w:t>Tạp chí Khoa học Phát triển Nhân lực.</w:t>
      </w:r>
      <w:proofErr w:type="gramEnd"/>
      <w:r w:rsidRPr="00AE0AA6">
        <w:rPr>
          <w:rFonts w:ascii="Times New Roman" w:hAnsi="Times New Roman"/>
          <w:bCs/>
          <w:iCs/>
          <w:sz w:val="28"/>
          <w:szCs w:val="28"/>
        </w:rPr>
        <w:t xml:space="preserve"> </w:t>
      </w:r>
      <w:proofErr w:type="gramStart"/>
      <w:r w:rsidRPr="00AE0AA6">
        <w:rPr>
          <w:rFonts w:ascii="Times New Roman" w:hAnsi="Times New Roman"/>
          <w:bCs/>
          <w:iCs/>
          <w:sz w:val="28"/>
          <w:szCs w:val="28"/>
        </w:rPr>
        <w:t>ISSN 1859-2732.</w:t>
      </w:r>
      <w:proofErr w:type="gramEnd"/>
      <w:r w:rsidRPr="00AE0AA6">
        <w:rPr>
          <w:rFonts w:ascii="Times New Roman" w:hAnsi="Times New Roman"/>
          <w:bCs/>
          <w:iCs/>
          <w:sz w:val="28"/>
          <w:szCs w:val="28"/>
        </w:rPr>
        <w:t xml:space="preserve"> Số 01 (11), tr.84-94</w:t>
      </w:r>
    </w:p>
    <w:p w14:paraId="36CEC7B0" w14:textId="77777777" w:rsidR="00015286" w:rsidRPr="00AE0AA6" w:rsidRDefault="00015286" w:rsidP="00015286">
      <w:pPr>
        <w:spacing w:before="120" w:after="120" w:line="360" w:lineRule="auto"/>
        <w:ind w:firstLine="709"/>
        <w:jc w:val="both"/>
        <w:rPr>
          <w:rFonts w:ascii="Times New Roman" w:hAnsi="Times New Roman"/>
          <w:bCs/>
          <w:iCs/>
          <w:sz w:val="28"/>
          <w:szCs w:val="28"/>
        </w:rPr>
      </w:pPr>
      <w:r w:rsidRPr="00AE0AA6">
        <w:rPr>
          <w:rFonts w:ascii="Times New Roman" w:hAnsi="Times New Roman"/>
          <w:spacing w:val="-4"/>
          <w:sz w:val="28"/>
          <w:szCs w:val="28"/>
        </w:rPr>
        <w:t xml:space="preserve">4. </w:t>
      </w:r>
      <w:r w:rsidRPr="00AE0AA6">
        <w:rPr>
          <w:rFonts w:ascii="Times New Roman" w:hAnsi="Times New Roman"/>
          <w:bCs/>
          <w:iCs/>
          <w:sz w:val="28"/>
          <w:szCs w:val="28"/>
        </w:rPr>
        <w:t xml:space="preserve">Lý Ngọc Yến </w:t>
      </w:r>
      <w:proofErr w:type="gramStart"/>
      <w:r w:rsidRPr="00AE0AA6">
        <w:rPr>
          <w:rFonts w:ascii="Times New Roman" w:hAnsi="Times New Roman"/>
          <w:bCs/>
          <w:iCs/>
          <w:sz w:val="28"/>
          <w:szCs w:val="28"/>
        </w:rPr>
        <w:t>Nhi</w:t>
      </w:r>
      <w:proofErr w:type="gramEnd"/>
      <w:r w:rsidRPr="00AE0AA6">
        <w:rPr>
          <w:rFonts w:ascii="Times New Roman" w:hAnsi="Times New Roman"/>
          <w:bCs/>
          <w:iCs/>
          <w:sz w:val="28"/>
          <w:szCs w:val="28"/>
        </w:rPr>
        <w:t xml:space="preserve">. </w:t>
      </w:r>
      <w:proofErr w:type="gramStart"/>
      <w:r w:rsidRPr="00AE0AA6">
        <w:rPr>
          <w:rFonts w:ascii="Times New Roman" w:hAnsi="Times New Roman"/>
          <w:bCs/>
          <w:iCs/>
          <w:sz w:val="28"/>
          <w:szCs w:val="28"/>
        </w:rPr>
        <w:t xml:space="preserve">(2023). </w:t>
      </w:r>
      <w:r w:rsidRPr="00AE0AA6">
        <w:rPr>
          <w:rFonts w:ascii="Times New Roman" w:hAnsi="Times New Roman"/>
          <w:bCs/>
          <w:i/>
          <w:iCs/>
          <w:sz w:val="28"/>
          <w:szCs w:val="28"/>
        </w:rPr>
        <w:t>Quyền của phụ nữ trên phương diện chính trị - xã hội trong tư tưởng nữ quyền Pháp thế kỷ XX</w:t>
      </w:r>
      <w:r w:rsidRPr="00AE0AA6">
        <w:rPr>
          <w:rFonts w:ascii="Times New Roman" w:hAnsi="Times New Roman"/>
          <w:bCs/>
          <w:iCs/>
          <w:sz w:val="28"/>
          <w:szCs w:val="28"/>
        </w:rPr>
        <w:t>.</w:t>
      </w:r>
      <w:proofErr w:type="gramEnd"/>
      <w:r w:rsidRPr="00AE0AA6">
        <w:rPr>
          <w:rFonts w:ascii="Times New Roman" w:hAnsi="Times New Roman"/>
          <w:bCs/>
          <w:iCs/>
          <w:sz w:val="28"/>
          <w:szCs w:val="28"/>
        </w:rPr>
        <w:t xml:space="preserve"> </w:t>
      </w:r>
      <w:proofErr w:type="gramStart"/>
      <w:r w:rsidRPr="00AE0AA6">
        <w:rPr>
          <w:rFonts w:ascii="Times New Roman" w:hAnsi="Times New Roman"/>
          <w:bCs/>
          <w:iCs/>
          <w:sz w:val="28"/>
          <w:szCs w:val="28"/>
        </w:rPr>
        <w:t>Tạp chí Khoa học Đại học Văn Lang. ISSN 2525-2429.</w:t>
      </w:r>
      <w:proofErr w:type="gramEnd"/>
      <w:r w:rsidRPr="00AE0AA6">
        <w:rPr>
          <w:rFonts w:ascii="Times New Roman" w:hAnsi="Times New Roman"/>
          <w:bCs/>
          <w:iCs/>
          <w:sz w:val="28"/>
          <w:szCs w:val="28"/>
        </w:rPr>
        <w:t xml:space="preserve"> </w:t>
      </w:r>
      <w:proofErr w:type="gramStart"/>
      <w:r w:rsidRPr="00AE0AA6">
        <w:rPr>
          <w:rFonts w:ascii="Times New Roman" w:hAnsi="Times New Roman"/>
          <w:bCs/>
          <w:iCs/>
          <w:sz w:val="28"/>
          <w:szCs w:val="28"/>
        </w:rPr>
        <w:t>Tập 7 (38).</w:t>
      </w:r>
      <w:proofErr w:type="gramEnd"/>
      <w:r w:rsidRPr="00AE0AA6">
        <w:rPr>
          <w:rFonts w:ascii="Times New Roman" w:hAnsi="Times New Roman"/>
          <w:bCs/>
          <w:iCs/>
          <w:sz w:val="28"/>
          <w:szCs w:val="28"/>
        </w:rPr>
        <w:t xml:space="preserve"> Số 02, tr.49-59</w:t>
      </w:r>
    </w:p>
    <w:p w14:paraId="3DF820B1" w14:textId="77777777" w:rsidR="00AE0AA6" w:rsidRDefault="00AE0AA6">
      <w:pPr>
        <w:spacing w:after="200" w:line="276" w:lineRule="auto"/>
        <w:rPr>
          <w:rFonts w:ascii="Times New Roman" w:hAnsi="Times New Roman" w:cs="Times New Roman"/>
          <w:sz w:val="26"/>
          <w:szCs w:val="26"/>
          <w:lang w:val="pt-BR"/>
        </w:rPr>
        <w:sectPr w:rsidR="00AE0AA6" w:rsidSect="008A65B8">
          <w:pgSz w:w="11907" w:h="16839" w:code="9"/>
          <w:pgMar w:top="1588" w:right="1531" w:bottom="1588" w:left="1531" w:header="720" w:footer="720" w:gutter="0"/>
          <w:pgBorders>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Pr>
          <w:rFonts w:ascii="Times New Roman" w:hAnsi="Times New Roman" w:cs="Times New Roman"/>
          <w:sz w:val="26"/>
          <w:szCs w:val="26"/>
          <w:lang w:val="pt-BR"/>
        </w:rPr>
        <w:br w:type="page"/>
      </w:r>
    </w:p>
    <w:p w14:paraId="14A50E17" w14:textId="77777777" w:rsidR="00AE0AA6" w:rsidRPr="00AE0AA6" w:rsidRDefault="00AE0AA6" w:rsidP="00AE0AA6">
      <w:pPr>
        <w:tabs>
          <w:tab w:val="left" w:pos="180"/>
          <w:tab w:val="left" w:pos="360"/>
          <w:tab w:val="right" w:leader="dot" w:pos="9216"/>
        </w:tabs>
        <w:spacing w:before="120" w:after="0" w:line="240" w:lineRule="auto"/>
        <w:ind w:firstLine="360"/>
        <w:jc w:val="center"/>
        <w:outlineLvl w:val="0"/>
        <w:rPr>
          <w:rFonts w:ascii="Times New Roman" w:hAnsi="Times New Roman" w:cs="Times New Roman"/>
          <w:b/>
          <w:sz w:val="33"/>
          <w:szCs w:val="33"/>
        </w:rPr>
      </w:pPr>
      <w:r w:rsidRPr="00AE0AA6">
        <w:rPr>
          <w:rFonts w:ascii="Times New Roman" w:hAnsi="Times New Roman" w:cs="Times New Roman"/>
          <w:b/>
          <w:sz w:val="33"/>
          <w:szCs w:val="33"/>
        </w:rPr>
        <w:lastRenderedPageBreak/>
        <w:t>PHẦN MỞ ĐẦU</w:t>
      </w:r>
    </w:p>
    <w:p w14:paraId="1B1A4234" w14:textId="77777777" w:rsidR="00AE0AA6" w:rsidRPr="00AE0AA6" w:rsidRDefault="00AE0AA6" w:rsidP="00AE0AA6">
      <w:pPr>
        <w:pStyle w:val="ListParagraph"/>
        <w:numPr>
          <w:ilvl w:val="0"/>
          <w:numId w:val="7"/>
        </w:numPr>
        <w:tabs>
          <w:tab w:val="left" w:pos="180"/>
          <w:tab w:val="left" w:pos="360"/>
          <w:tab w:val="left" w:pos="540"/>
          <w:tab w:val="right" w:leader="dot" w:pos="9216"/>
        </w:tabs>
        <w:spacing w:before="120" w:after="0" w:line="240" w:lineRule="auto"/>
        <w:ind w:hanging="720"/>
        <w:jc w:val="both"/>
        <w:outlineLvl w:val="0"/>
        <w:rPr>
          <w:rFonts w:ascii="Times New Roman" w:hAnsi="Times New Roman" w:cs="Times New Roman"/>
          <w:b/>
          <w:sz w:val="33"/>
          <w:szCs w:val="33"/>
        </w:rPr>
      </w:pPr>
      <w:bookmarkStart w:id="1" w:name="_Toc149839514"/>
      <w:r w:rsidRPr="00AE0AA6">
        <w:rPr>
          <w:rFonts w:ascii="Times New Roman" w:hAnsi="Times New Roman" w:cs="Times New Roman"/>
          <w:b/>
          <w:sz w:val="33"/>
          <w:szCs w:val="33"/>
        </w:rPr>
        <w:t xml:space="preserve"> Tính cấp thiết của đề tài</w:t>
      </w:r>
      <w:bookmarkEnd w:id="1"/>
    </w:p>
    <w:p w14:paraId="596A810F" w14:textId="77777777" w:rsidR="00AE0AA6" w:rsidRPr="00AE0AA6" w:rsidRDefault="00AE0AA6" w:rsidP="00AE0AA6">
      <w:pPr>
        <w:pStyle w:val="NormalWeb"/>
        <w:tabs>
          <w:tab w:val="left" w:pos="180"/>
          <w:tab w:val="left" w:pos="360"/>
          <w:tab w:val="left" w:pos="666"/>
        </w:tabs>
        <w:spacing w:before="120" w:beforeAutospacing="0" w:after="0" w:afterAutospacing="0"/>
        <w:ind w:firstLine="360"/>
        <w:jc w:val="both"/>
        <w:rPr>
          <w:sz w:val="33"/>
          <w:szCs w:val="33"/>
        </w:rPr>
      </w:pPr>
      <w:r w:rsidRPr="00AE0AA6">
        <w:rPr>
          <w:sz w:val="33"/>
          <w:szCs w:val="33"/>
        </w:rPr>
        <w:t>Bướ</w:t>
      </w:r>
      <w:r w:rsidRPr="00AE0AA6">
        <w:rPr>
          <w:sz w:val="33"/>
          <w:szCs w:val="33"/>
          <w:lang w:val="vi-VN"/>
        </w:rPr>
        <w:t xml:space="preserve">c vào thế kỷ XX, lịch sử tư tưởng nhân loại chứng kiến sự ra đời của hàng loạt các trường phái, khuynh hướng nghiên cứu, trong đó, vấn đề con người ngày càng được đào sâu. Bên cạnh những lý thuyết gây được tiếng vang trên vũ đài học thuật phương Tây hiện đại, </w:t>
      </w:r>
      <w:r w:rsidRPr="00AE0AA6">
        <w:rPr>
          <w:sz w:val="33"/>
          <w:szCs w:val="33"/>
        </w:rPr>
        <w:t>thuyết nữ quyền/</w:t>
      </w:r>
      <w:r w:rsidRPr="00AE0AA6">
        <w:rPr>
          <w:sz w:val="33"/>
          <w:szCs w:val="33"/>
          <w:lang w:val="vi-VN"/>
        </w:rPr>
        <w:t>nữ quyền</w:t>
      </w:r>
      <w:r w:rsidRPr="00AE0AA6">
        <w:rPr>
          <w:sz w:val="33"/>
          <w:szCs w:val="33"/>
        </w:rPr>
        <w:t xml:space="preserve"> luận/ chủ nghĩa nữ quyền</w:t>
      </w:r>
      <w:r w:rsidRPr="00AE0AA6">
        <w:rPr>
          <w:sz w:val="33"/>
          <w:szCs w:val="33"/>
          <w:lang w:val="vi-VN"/>
        </w:rPr>
        <w:t xml:space="preserve"> (feminism) cũng chiếm giữ một vị trí quan trọng khi nó không chỉ dừng lại ở một trào lưu tư tưởng</w:t>
      </w:r>
      <w:r w:rsidRPr="00AE0AA6">
        <w:rPr>
          <w:sz w:val="33"/>
          <w:szCs w:val="33"/>
        </w:rPr>
        <w:t>,</w:t>
      </w:r>
      <w:r w:rsidRPr="00AE0AA6">
        <w:rPr>
          <w:sz w:val="33"/>
          <w:szCs w:val="33"/>
          <w:lang w:val="vi-VN"/>
        </w:rPr>
        <w:t xml:space="preserve"> mà hơn thế, tầm ảnh hưởng của nó ngày càng sâu rộng, vươn đến mọi ngõ ngách </w:t>
      </w:r>
      <w:r w:rsidRPr="00AE0AA6">
        <w:rPr>
          <w:sz w:val="33"/>
          <w:szCs w:val="33"/>
        </w:rPr>
        <w:t>của</w:t>
      </w:r>
      <w:r w:rsidRPr="00AE0AA6">
        <w:rPr>
          <w:sz w:val="33"/>
          <w:szCs w:val="33"/>
          <w:lang w:val="vi-VN"/>
        </w:rPr>
        <w:t xml:space="preserve"> đời sống. </w:t>
      </w:r>
    </w:p>
    <w:p w14:paraId="65E5F0D1" w14:textId="77777777" w:rsidR="00AE0AA6" w:rsidRPr="00AE0AA6" w:rsidRDefault="00AE0AA6" w:rsidP="00AE0AA6">
      <w:pPr>
        <w:tabs>
          <w:tab w:val="left" w:pos="180"/>
          <w:tab w:val="left" w:pos="360"/>
          <w:tab w:val="left" w:pos="450"/>
        </w:tabs>
        <w:spacing w:before="120" w:after="0" w:line="240" w:lineRule="auto"/>
        <w:ind w:firstLine="360"/>
        <w:jc w:val="both"/>
        <w:rPr>
          <w:rFonts w:ascii="Times New Roman" w:hAnsi="Times New Roman" w:cs="Times New Roman"/>
          <w:sz w:val="33"/>
          <w:szCs w:val="33"/>
        </w:rPr>
      </w:pPr>
      <w:r w:rsidRPr="00AE0AA6">
        <w:rPr>
          <w:rFonts w:ascii="Times New Roman" w:hAnsi="Times New Roman" w:cs="Times New Roman"/>
          <w:sz w:val="33"/>
          <w:szCs w:val="33"/>
        </w:rPr>
        <w:t>Khởi nguồn từ những tiểu thuyết của các nữ văn sĩ tiên phong, t</w:t>
      </w:r>
      <w:r w:rsidRPr="00AE0AA6">
        <w:rPr>
          <w:rFonts w:ascii="Times New Roman" w:hAnsi="Times New Roman" w:cs="Times New Roman"/>
          <w:sz w:val="33"/>
          <w:szCs w:val="33"/>
          <w:lang w:val="vi-VN"/>
        </w:rPr>
        <w:t xml:space="preserve">ư tưởng nữ quyền ở Pháp thế kỷ XX </w:t>
      </w:r>
      <w:r w:rsidRPr="00AE0AA6">
        <w:rPr>
          <w:rFonts w:ascii="Times New Roman" w:hAnsi="Times New Roman" w:cs="Times New Roman"/>
          <w:sz w:val="33"/>
          <w:szCs w:val="33"/>
        </w:rPr>
        <w:t>hình thành và phát triển ngày càng</w:t>
      </w:r>
      <w:r w:rsidRPr="00AE0AA6">
        <w:rPr>
          <w:rFonts w:ascii="Times New Roman" w:hAnsi="Times New Roman" w:cs="Times New Roman"/>
          <w:sz w:val="33"/>
          <w:szCs w:val="33"/>
          <w:lang w:val="vi-VN"/>
        </w:rPr>
        <w:t xml:space="preserve"> phong phú</w:t>
      </w:r>
      <w:r w:rsidRPr="00AE0AA6">
        <w:rPr>
          <w:rFonts w:ascii="Times New Roman" w:hAnsi="Times New Roman" w:cs="Times New Roman"/>
          <w:sz w:val="33"/>
          <w:szCs w:val="33"/>
        </w:rPr>
        <w:t xml:space="preserve">, </w:t>
      </w:r>
      <w:r w:rsidRPr="00AE0AA6">
        <w:rPr>
          <w:rFonts w:ascii="Times New Roman" w:hAnsi="Times New Roman" w:cs="Times New Roman"/>
          <w:sz w:val="33"/>
          <w:szCs w:val="33"/>
          <w:lang w:val="vi-VN"/>
        </w:rPr>
        <w:t xml:space="preserve">đa dạng với nhiều quan điểm, lý thuyết khác nhau, </w:t>
      </w:r>
      <w:r w:rsidRPr="00AE0AA6">
        <w:rPr>
          <w:rFonts w:ascii="Times New Roman" w:hAnsi="Times New Roman" w:cs="Times New Roman"/>
          <w:sz w:val="33"/>
          <w:szCs w:val="33"/>
        </w:rPr>
        <w:t xml:space="preserve">qua đó đã </w:t>
      </w:r>
      <w:r w:rsidRPr="00AE0AA6">
        <w:rPr>
          <w:rFonts w:ascii="Times New Roman" w:eastAsia="Times New Roman" w:hAnsi="Times New Roman" w:cs="Times New Roman"/>
          <w:sz w:val="33"/>
          <w:szCs w:val="33"/>
        </w:rPr>
        <w:t>đóng góp nhiều kiến giải sâu sắc về phụ nữ, nữ quyền và bình đẳng giới.</w:t>
      </w:r>
      <w:r w:rsidRPr="00AE0AA6">
        <w:rPr>
          <w:rFonts w:ascii="Times New Roman" w:hAnsi="Times New Roman" w:cs="Times New Roman"/>
          <w:sz w:val="33"/>
          <w:szCs w:val="33"/>
          <w:lang w:val="vi-VN"/>
        </w:rPr>
        <w:t xml:space="preserve"> </w:t>
      </w:r>
      <w:r w:rsidRPr="00AE0AA6">
        <w:rPr>
          <w:rFonts w:ascii="Times New Roman" w:hAnsi="Times New Roman" w:cs="Times New Roman"/>
          <w:sz w:val="33"/>
          <w:szCs w:val="33"/>
        </w:rPr>
        <w:t>Ngoài những hướng tiếp cận rất mới mẻ khi đưa ra quan niệm về phụ nữ, các nhà nữ quyền Pháp thế kỷ XX còn lên tiếng đấu tranh cho các quyền của phụ nữ từ phổ quát đến đặc thù như: quyền tự do lao động, quyền tự do chính trị, quyền tự do giáo dục, quyền tự do lựa chọn trong quan hệ gia đình, quyền tự quyết vấn đề sinh sản, quyền tự do tính dục…, từ đó đề xuất con đường giải phóng phụ nữ. Bên cạnh đó, trong các khuynh hướng chủ đạo của tư tưởng nữ quyền hiện đại, tư tưởng nữ quyền Pháp thế kỷ XX dưới góc nhìn triết học còn mang nhiều nét đặc trưng trong phương pháp tiếp cận, lý tưởng nhân văn, khuynh hướng khai triển, hay phương thức biểu đạt…</w:t>
      </w:r>
      <w:r w:rsidRPr="00AE0AA6">
        <w:rPr>
          <w:rFonts w:ascii="Times New Roman" w:eastAsia="Times New Roman" w:hAnsi="Times New Roman" w:cs="Times New Roman"/>
          <w:sz w:val="33"/>
          <w:szCs w:val="33"/>
        </w:rPr>
        <w:t xml:space="preserve"> </w:t>
      </w:r>
    </w:p>
    <w:p w14:paraId="41546FFF" w14:textId="77777777" w:rsidR="00AE0AA6" w:rsidRPr="00AE0AA6" w:rsidRDefault="00AE0AA6" w:rsidP="00AE0AA6">
      <w:pPr>
        <w:pStyle w:val="NormalWeb"/>
        <w:shd w:val="clear" w:color="auto" w:fill="FFFFFF"/>
        <w:tabs>
          <w:tab w:val="left" w:pos="180"/>
          <w:tab w:val="left" w:pos="360"/>
        </w:tabs>
        <w:spacing w:before="120" w:beforeAutospacing="0" w:after="0" w:afterAutospacing="0"/>
        <w:ind w:firstLine="360"/>
        <w:jc w:val="both"/>
        <w:rPr>
          <w:sz w:val="33"/>
          <w:szCs w:val="33"/>
        </w:rPr>
      </w:pPr>
      <w:proofErr w:type="gramStart"/>
      <w:r w:rsidRPr="00AE0AA6">
        <w:rPr>
          <w:sz w:val="33"/>
          <w:szCs w:val="33"/>
        </w:rPr>
        <w:t>Tư tưởng nữ quyền Pháp thế kỷ XX cùng với hoạt động thực tiễn tích cực của các nhà nữ quyền tiên phong đã giữ những vai trò quan trọng đối với sự phát triển phong trào đấu tranh bình đẳng giới trên cả hai phương diện lý luận và thực tiễn.</w:t>
      </w:r>
      <w:proofErr w:type="gramEnd"/>
      <w:r w:rsidRPr="00AE0AA6">
        <w:rPr>
          <w:sz w:val="33"/>
          <w:szCs w:val="33"/>
        </w:rPr>
        <w:t xml:space="preserve"> Từ sức ảnh hưởng và </w:t>
      </w:r>
      <w:proofErr w:type="gramStart"/>
      <w:r w:rsidRPr="00AE0AA6">
        <w:rPr>
          <w:sz w:val="33"/>
          <w:szCs w:val="33"/>
        </w:rPr>
        <w:t>lan</w:t>
      </w:r>
      <w:proofErr w:type="gramEnd"/>
      <w:r w:rsidRPr="00AE0AA6">
        <w:rPr>
          <w:sz w:val="33"/>
          <w:szCs w:val="33"/>
        </w:rPr>
        <w:t xml:space="preserve"> tỏa trên cả bình diện lý luận và thực tiễn, nữ quyền và bình đẳng giới không đơn thuần thể hiện lý tưởng nhân văn mà chúng dần trở thành một trong những thước đo cho sự tiến bộ và thịnh vượng của một cộng đồng dân tộc. </w:t>
      </w:r>
      <w:r w:rsidRPr="00AE0AA6">
        <w:rPr>
          <w:sz w:val="33"/>
          <w:szCs w:val="33"/>
          <w:lang w:val="vi-VN"/>
        </w:rPr>
        <w:t>Bên cạnh đó, làn sóng nữ quyền thứ tư đầu thế kỷ XXI đặt ra nhiều mối quan tâm mới như: sự phát triển của công nghệ thông tin và mạng xã hội đã thay đổi cách thức giao tiếp và tổ chức của phong trào nữ quyền</w:t>
      </w:r>
      <w:r w:rsidRPr="00AE0AA6">
        <w:rPr>
          <w:sz w:val="33"/>
          <w:szCs w:val="33"/>
        </w:rPr>
        <w:t>;</w:t>
      </w:r>
      <w:r w:rsidRPr="00AE0AA6">
        <w:rPr>
          <w:sz w:val="33"/>
          <w:szCs w:val="33"/>
          <w:lang w:val="vi-VN"/>
        </w:rPr>
        <w:t xml:space="preserve"> thay đổi trong quan niệm về giới tính</w:t>
      </w:r>
      <w:r w:rsidRPr="00AE0AA6">
        <w:rPr>
          <w:sz w:val="33"/>
          <w:szCs w:val="33"/>
        </w:rPr>
        <w:t>,</w:t>
      </w:r>
      <w:r w:rsidRPr="00AE0AA6">
        <w:rPr>
          <w:sz w:val="33"/>
          <w:szCs w:val="33"/>
          <w:lang w:val="vi-VN"/>
        </w:rPr>
        <w:t xml:space="preserve"> bản dạng giới và tính linh hoạt của giới tính</w:t>
      </w:r>
      <w:r w:rsidRPr="00AE0AA6">
        <w:rPr>
          <w:sz w:val="33"/>
          <w:szCs w:val="33"/>
        </w:rPr>
        <w:t>;</w:t>
      </w:r>
      <w:r w:rsidRPr="00AE0AA6">
        <w:rPr>
          <w:sz w:val="33"/>
          <w:szCs w:val="33"/>
          <w:lang w:val="vi-VN"/>
        </w:rPr>
        <w:t xml:space="preserve"> tính giao thoa giữa các yếu tố giới tính, chủng tộc, tầng lớp, và xu hướng tình dục trong khi ảnh hưởng đến kinh nghiệm của các cá nhân… </w:t>
      </w:r>
      <w:r w:rsidRPr="00AE0AA6">
        <w:rPr>
          <w:sz w:val="33"/>
          <w:szCs w:val="33"/>
        </w:rPr>
        <w:t>tạo nên n</w:t>
      </w:r>
      <w:r w:rsidRPr="00AE0AA6">
        <w:rPr>
          <w:sz w:val="33"/>
          <w:szCs w:val="33"/>
          <w:lang w:val="vi-VN"/>
        </w:rPr>
        <w:t>hững thách thức và cơ hội mới</w:t>
      </w:r>
      <w:r w:rsidRPr="00AE0AA6">
        <w:rPr>
          <w:sz w:val="33"/>
          <w:szCs w:val="33"/>
        </w:rPr>
        <w:t xml:space="preserve"> </w:t>
      </w:r>
      <w:r w:rsidRPr="00AE0AA6">
        <w:rPr>
          <w:sz w:val="33"/>
          <w:szCs w:val="33"/>
          <w:lang w:val="vi-VN"/>
        </w:rPr>
        <w:t>trong thực tiễn cuộc đấu tranh nữ quyền và bình đẳng giới</w:t>
      </w:r>
      <w:r w:rsidRPr="00AE0AA6">
        <w:rPr>
          <w:sz w:val="33"/>
          <w:szCs w:val="33"/>
        </w:rPr>
        <w:t xml:space="preserve"> hiện nay. Vì những lý do trên, tư tưởng nữ quyền </w:t>
      </w:r>
      <w:r w:rsidRPr="00AE0AA6">
        <w:rPr>
          <w:sz w:val="33"/>
          <w:szCs w:val="33"/>
        </w:rPr>
        <w:lastRenderedPageBreak/>
        <w:t xml:space="preserve">nói </w:t>
      </w:r>
      <w:proofErr w:type="gramStart"/>
      <w:r w:rsidRPr="00AE0AA6">
        <w:rPr>
          <w:sz w:val="33"/>
          <w:szCs w:val="33"/>
        </w:rPr>
        <w:t>chung</w:t>
      </w:r>
      <w:proofErr w:type="gramEnd"/>
      <w:r w:rsidRPr="00AE0AA6">
        <w:rPr>
          <w:sz w:val="33"/>
          <w:szCs w:val="33"/>
        </w:rPr>
        <w:t xml:space="preserve">, tư tưởng nữ quyền Pháp thế kỷ XX nói riêng cần phải được phân tích sâu sắc hơn dưới góc độ lý luận và thực tiễn. </w:t>
      </w:r>
    </w:p>
    <w:p w14:paraId="5F595CF5" w14:textId="77777777" w:rsidR="00AE0AA6" w:rsidRPr="00AE0AA6" w:rsidRDefault="00AE0AA6" w:rsidP="00AE0AA6">
      <w:pPr>
        <w:pStyle w:val="NormalWeb"/>
        <w:shd w:val="clear" w:color="auto" w:fill="FFFFFF"/>
        <w:tabs>
          <w:tab w:val="left" w:pos="180"/>
          <w:tab w:val="left" w:pos="360"/>
        </w:tabs>
        <w:spacing w:before="120" w:beforeAutospacing="0" w:after="0" w:afterAutospacing="0"/>
        <w:ind w:firstLine="360"/>
        <w:jc w:val="both"/>
        <w:rPr>
          <w:sz w:val="33"/>
          <w:szCs w:val="33"/>
        </w:rPr>
      </w:pPr>
      <w:proofErr w:type="gramStart"/>
      <w:r w:rsidRPr="00AE0AA6">
        <w:rPr>
          <w:sz w:val="33"/>
          <w:szCs w:val="33"/>
        </w:rPr>
        <w:t>Thực tế, đã có nhiều nghiên cứu chuyên sâu về tư tưởng nữ quyền - trong đó có tư tưởng nữ quyền Pháp - được công bố trên thế giới.</w:t>
      </w:r>
      <w:proofErr w:type="gramEnd"/>
      <w:r w:rsidRPr="00AE0AA6">
        <w:rPr>
          <w:sz w:val="33"/>
          <w:szCs w:val="33"/>
        </w:rPr>
        <w:t xml:space="preserve"> </w:t>
      </w:r>
      <w:proofErr w:type="gramStart"/>
      <w:r w:rsidRPr="00AE0AA6">
        <w:rPr>
          <w:sz w:val="33"/>
          <w:szCs w:val="33"/>
        </w:rPr>
        <w:t>Chủ nghĩa nữ quyền đã trở thành một đề tài được tranh luận sôi nổi bởi các học giả quốc tế từ những năm 70 - 80 của thế kỷ XX đến nay.</w:t>
      </w:r>
      <w:proofErr w:type="gramEnd"/>
      <w:r w:rsidRPr="00AE0AA6">
        <w:rPr>
          <w:sz w:val="33"/>
          <w:szCs w:val="33"/>
        </w:rPr>
        <w:t xml:space="preserve"> Mặc dù vậy, hiện chưa có nhiều nghiên cứu tại Việt Nam khai thác chuyên sâu về chủ đề tư tưởng nữ quyền cũng như vấn đề về “giới” và “bình đẳng giới” dưới góc độ triết học, mà các công trình này chủ yếu đang được tiếp cận dưới ở góc độ phê bình văn học và xã hội học.</w:t>
      </w:r>
      <w:r w:rsidRPr="00AE0AA6">
        <w:rPr>
          <w:sz w:val="33"/>
          <w:szCs w:val="33"/>
          <w:lang w:val="vi-VN"/>
        </w:rPr>
        <w:t xml:space="preserve"> </w:t>
      </w:r>
      <w:r w:rsidRPr="00AE0AA6">
        <w:rPr>
          <w:sz w:val="33"/>
          <w:szCs w:val="33"/>
        </w:rPr>
        <w:t>Việc tìm hiểu về các lý thuyết nữ quyền phương Tây, trong đó có tư tưởng nữ quyền Pháp thế kỷ XX dưới góc độ triết học</w:t>
      </w:r>
      <w:r w:rsidRPr="00AE0AA6">
        <w:rPr>
          <w:b/>
          <w:sz w:val="33"/>
          <w:szCs w:val="33"/>
        </w:rPr>
        <w:t xml:space="preserve"> </w:t>
      </w:r>
      <w:r w:rsidRPr="00AE0AA6">
        <w:rPr>
          <w:sz w:val="33"/>
          <w:szCs w:val="33"/>
        </w:rPr>
        <w:t xml:space="preserve">do đó là cần thiết và mang nhiều ý nghĩa cả về lý luận lẫn thực tiễn. Vì lẽ đó, tác giả chọn đề tài </w:t>
      </w:r>
      <w:r w:rsidRPr="00AE0AA6">
        <w:rPr>
          <w:i/>
          <w:sz w:val="33"/>
          <w:szCs w:val="33"/>
        </w:rPr>
        <w:t>“Tư tưởng nữ quyền Pháp thế kỷ XX và vai trò của nó trong phong trào đấu tranh bình đẳng giới”</w:t>
      </w:r>
      <w:r w:rsidRPr="00AE0AA6">
        <w:rPr>
          <w:b/>
          <w:i/>
          <w:sz w:val="33"/>
          <w:szCs w:val="33"/>
        </w:rPr>
        <w:t xml:space="preserve"> </w:t>
      </w:r>
      <w:r w:rsidRPr="00AE0AA6">
        <w:rPr>
          <w:sz w:val="33"/>
          <w:szCs w:val="33"/>
        </w:rPr>
        <w:t>làm luận án tiến sĩ ngành Triết học của mình.</w:t>
      </w:r>
    </w:p>
    <w:p w14:paraId="024FFC3F" w14:textId="77777777" w:rsidR="00AE0AA6" w:rsidRPr="00AE0AA6" w:rsidRDefault="00AE0AA6" w:rsidP="00AE0AA6">
      <w:pPr>
        <w:tabs>
          <w:tab w:val="left" w:pos="180"/>
          <w:tab w:val="left" w:pos="360"/>
          <w:tab w:val="right" w:leader="dot" w:pos="9216"/>
        </w:tabs>
        <w:spacing w:before="120" w:after="0" w:line="240" w:lineRule="auto"/>
        <w:jc w:val="both"/>
        <w:outlineLvl w:val="0"/>
        <w:rPr>
          <w:rFonts w:ascii="Times New Roman" w:hAnsi="Times New Roman" w:cs="Times New Roman"/>
          <w:b/>
          <w:sz w:val="33"/>
          <w:szCs w:val="33"/>
        </w:rPr>
      </w:pPr>
      <w:bookmarkStart w:id="2" w:name="_Toc149839515"/>
      <w:r w:rsidRPr="00AE0AA6">
        <w:rPr>
          <w:rFonts w:ascii="Times New Roman" w:hAnsi="Times New Roman" w:cs="Times New Roman"/>
          <w:b/>
          <w:sz w:val="33"/>
          <w:szCs w:val="33"/>
        </w:rPr>
        <w:t>2. Tổng quan tình hình nghiên cứu đề tài</w:t>
      </w:r>
      <w:bookmarkEnd w:id="2"/>
      <w:r w:rsidRPr="00AE0AA6">
        <w:rPr>
          <w:rFonts w:ascii="Times New Roman" w:hAnsi="Times New Roman" w:cs="Times New Roman"/>
          <w:b/>
          <w:sz w:val="33"/>
          <w:szCs w:val="33"/>
        </w:rPr>
        <w:t xml:space="preserve"> </w:t>
      </w:r>
    </w:p>
    <w:p w14:paraId="518CBD2D" w14:textId="77777777" w:rsidR="00AE0AA6" w:rsidRPr="00AE0AA6" w:rsidRDefault="00AE0AA6" w:rsidP="00AE0AA6">
      <w:pPr>
        <w:tabs>
          <w:tab w:val="left" w:pos="180"/>
          <w:tab w:val="left" w:pos="360"/>
        </w:tabs>
        <w:spacing w:before="120" w:after="0" w:line="240" w:lineRule="auto"/>
        <w:ind w:firstLine="360"/>
        <w:jc w:val="both"/>
        <w:rPr>
          <w:rFonts w:ascii="Times New Roman" w:hAnsi="Times New Roman" w:cs="Times New Roman"/>
          <w:b/>
          <w:sz w:val="33"/>
          <w:szCs w:val="33"/>
        </w:rPr>
      </w:pPr>
      <w:r w:rsidRPr="00AE0AA6">
        <w:rPr>
          <w:rFonts w:ascii="Times New Roman" w:hAnsi="Times New Roman" w:cs="Times New Roman"/>
          <w:sz w:val="33"/>
          <w:szCs w:val="33"/>
        </w:rPr>
        <w:t>L</w:t>
      </w:r>
      <w:r w:rsidRPr="00AE0AA6">
        <w:rPr>
          <w:rFonts w:ascii="Times New Roman" w:hAnsi="Times New Roman" w:cs="Times New Roman"/>
          <w:sz w:val="33"/>
          <w:szCs w:val="33"/>
          <w:lang w:val="vi-VN"/>
        </w:rPr>
        <w:t>iên quan trực tiếp và gián tiếp đến</w:t>
      </w:r>
      <w:r w:rsidRPr="00AE0AA6">
        <w:rPr>
          <w:rFonts w:ascii="Times New Roman" w:hAnsi="Times New Roman" w:cs="Times New Roman"/>
          <w:sz w:val="33"/>
          <w:szCs w:val="33"/>
        </w:rPr>
        <w:t xml:space="preserve"> đề</w:t>
      </w:r>
      <w:r w:rsidRPr="00AE0AA6">
        <w:rPr>
          <w:rFonts w:ascii="Times New Roman" w:hAnsi="Times New Roman" w:cs="Times New Roman"/>
          <w:sz w:val="33"/>
          <w:szCs w:val="33"/>
          <w:lang w:val="vi-VN"/>
        </w:rPr>
        <w:t xml:space="preserve"> </w:t>
      </w:r>
      <w:r w:rsidRPr="00AE0AA6">
        <w:rPr>
          <w:rFonts w:ascii="Times New Roman" w:hAnsi="Times New Roman" w:cs="Times New Roman"/>
          <w:sz w:val="33"/>
          <w:szCs w:val="33"/>
        </w:rPr>
        <w:t xml:space="preserve">tài </w:t>
      </w:r>
      <w:r w:rsidRPr="00AE0AA6">
        <w:rPr>
          <w:rFonts w:ascii="Times New Roman" w:hAnsi="Times New Roman" w:cs="Times New Roman"/>
          <w:i/>
          <w:sz w:val="33"/>
          <w:szCs w:val="33"/>
          <w:lang w:val="vi-VN"/>
        </w:rPr>
        <w:t>“</w:t>
      </w:r>
      <w:r w:rsidRPr="00AE0AA6">
        <w:rPr>
          <w:rFonts w:ascii="Times New Roman" w:hAnsi="Times New Roman" w:cs="Times New Roman"/>
          <w:i/>
          <w:sz w:val="33"/>
          <w:szCs w:val="33"/>
        </w:rPr>
        <w:t>Tư tưởng nữ quyền Pháp thế kỷ XX và vai trò của nó trong phong trào đấu tranh bình đẳng giới</w:t>
      </w:r>
      <w:r w:rsidRPr="00AE0AA6">
        <w:rPr>
          <w:rFonts w:ascii="Times New Roman" w:hAnsi="Times New Roman" w:cs="Times New Roman"/>
          <w:i/>
          <w:sz w:val="33"/>
          <w:szCs w:val="33"/>
          <w:lang w:val="vi-VN"/>
        </w:rPr>
        <w:t>”</w:t>
      </w:r>
      <w:r w:rsidRPr="00AE0AA6">
        <w:rPr>
          <w:rFonts w:ascii="Times New Roman" w:hAnsi="Times New Roman" w:cs="Times New Roman"/>
          <w:b/>
          <w:sz w:val="33"/>
          <w:szCs w:val="33"/>
          <w:lang w:val="vi-VN"/>
        </w:rPr>
        <w:t xml:space="preserve"> </w:t>
      </w:r>
      <w:r w:rsidRPr="00AE0AA6">
        <w:rPr>
          <w:rFonts w:ascii="Times New Roman" w:hAnsi="Times New Roman" w:cs="Times New Roman"/>
          <w:sz w:val="33"/>
          <w:szCs w:val="33"/>
        </w:rPr>
        <w:t xml:space="preserve">trên thế giới và ở Việt Nam </w:t>
      </w:r>
      <w:r w:rsidRPr="00AE0AA6">
        <w:rPr>
          <w:rFonts w:ascii="Times New Roman" w:hAnsi="Times New Roman" w:cs="Times New Roman"/>
          <w:sz w:val="33"/>
          <w:szCs w:val="33"/>
          <w:lang w:val="vi-VN"/>
        </w:rPr>
        <w:t>đã có</w:t>
      </w:r>
      <w:r w:rsidRPr="00AE0AA6">
        <w:rPr>
          <w:rFonts w:ascii="Times New Roman" w:hAnsi="Times New Roman" w:cs="Times New Roman"/>
          <w:sz w:val="33"/>
          <w:szCs w:val="33"/>
        </w:rPr>
        <w:t xml:space="preserve"> khá nhiều tác giả quan tâm tìm hiểu và công bố các kết quả nghiên cứu, đặc biệt là các công trình xuất bản bằng tiếng Anh</w:t>
      </w:r>
      <w:r w:rsidRPr="00AE0AA6">
        <w:rPr>
          <w:rFonts w:ascii="Times New Roman" w:hAnsi="Times New Roman" w:cs="Times New Roman"/>
          <w:sz w:val="33"/>
          <w:szCs w:val="33"/>
          <w:lang w:val="vi-VN"/>
        </w:rPr>
        <w:t>.</w:t>
      </w:r>
      <w:r w:rsidRPr="00AE0AA6">
        <w:rPr>
          <w:rFonts w:ascii="Times New Roman" w:hAnsi="Times New Roman" w:cs="Times New Roman"/>
          <w:sz w:val="33"/>
          <w:szCs w:val="33"/>
        </w:rPr>
        <w:t xml:space="preserve"> Có thể lược khảo các công trình nghiên cứu trên qua ba nhóm nội dung chính như sau:</w:t>
      </w:r>
    </w:p>
    <w:p w14:paraId="1F423B59" w14:textId="77777777" w:rsidR="00AE0AA6" w:rsidRPr="00AE0AA6" w:rsidRDefault="00AE0AA6" w:rsidP="00AE0AA6">
      <w:pPr>
        <w:pStyle w:val="NormalWeb"/>
        <w:shd w:val="clear" w:color="auto" w:fill="FFFFFF"/>
        <w:tabs>
          <w:tab w:val="left" w:pos="180"/>
          <w:tab w:val="left" w:pos="360"/>
        </w:tabs>
        <w:spacing w:before="120" w:beforeAutospacing="0" w:after="0" w:afterAutospacing="0"/>
        <w:ind w:firstLine="360"/>
        <w:jc w:val="both"/>
        <w:rPr>
          <w:b/>
          <w:i/>
          <w:sz w:val="33"/>
          <w:szCs w:val="33"/>
        </w:rPr>
      </w:pPr>
      <w:r w:rsidRPr="00AE0AA6">
        <w:rPr>
          <w:b/>
          <w:i/>
          <w:sz w:val="33"/>
          <w:szCs w:val="33"/>
        </w:rPr>
        <w:t xml:space="preserve">Thứ nhất, các công trình nghiên cứu về sự hình thành và phát triển của tư tưởng nữ quyền Pháp thế kỷ XX </w:t>
      </w:r>
    </w:p>
    <w:p w14:paraId="4AEB8133" w14:textId="77777777" w:rsidR="00AE0AA6" w:rsidRPr="00AE0AA6" w:rsidRDefault="00AE0AA6" w:rsidP="00AE0AA6">
      <w:pPr>
        <w:pStyle w:val="NormalWeb"/>
        <w:numPr>
          <w:ilvl w:val="0"/>
          <w:numId w:val="3"/>
        </w:numPr>
        <w:shd w:val="clear" w:color="auto" w:fill="FFFFFF"/>
        <w:tabs>
          <w:tab w:val="left" w:pos="180"/>
          <w:tab w:val="left" w:pos="450"/>
        </w:tabs>
        <w:spacing w:before="120" w:beforeAutospacing="0" w:after="0" w:afterAutospacing="0"/>
        <w:ind w:left="0" w:firstLine="360"/>
        <w:jc w:val="both"/>
        <w:rPr>
          <w:b/>
          <w:i/>
          <w:sz w:val="33"/>
          <w:szCs w:val="33"/>
        </w:rPr>
      </w:pPr>
      <w:r w:rsidRPr="00AE0AA6">
        <w:rPr>
          <w:sz w:val="33"/>
          <w:szCs w:val="33"/>
          <w:shd w:val="clear" w:color="auto" w:fill="FFFFFF"/>
        </w:rPr>
        <w:t xml:space="preserve"> Có thể kể đến một số nghiên cứu nước ngoài tiêu biểu như: tác phẩm </w:t>
      </w:r>
      <w:r w:rsidRPr="00AE0AA6">
        <w:rPr>
          <w:i/>
          <w:sz w:val="33"/>
          <w:szCs w:val="33"/>
          <w:shd w:val="clear" w:color="auto" w:fill="FFFFFF"/>
        </w:rPr>
        <w:t xml:space="preserve">Chủ nghĩa nữ quyền Pháp thế kỷ XIX </w:t>
      </w:r>
      <w:r w:rsidRPr="00AE0AA6">
        <w:rPr>
          <w:sz w:val="33"/>
          <w:szCs w:val="33"/>
          <w:shd w:val="clear" w:color="auto" w:fill="FFFFFF"/>
        </w:rPr>
        <w:t>(French Feminism in the 19th Century)</w:t>
      </w:r>
      <w:r w:rsidRPr="00AE0AA6">
        <w:rPr>
          <w:i/>
          <w:sz w:val="33"/>
          <w:szCs w:val="33"/>
          <w:shd w:val="clear" w:color="auto" w:fill="FFFFFF"/>
        </w:rPr>
        <w:t xml:space="preserve"> </w:t>
      </w:r>
      <w:r w:rsidRPr="00AE0AA6">
        <w:rPr>
          <w:sz w:val="33"/>
          <w:szCs w:val="33"/>
          <w:shd w:val="clear" w:color="auto" w:fill="FFFFFF"/>
        </w:rPr>
        <w:t xml:space="preserve">của Moses, C. Goldberg do Suny Press ấn hành năm 1984; </w:t>
      </w:r>
      <w:r w:rsidRPr="00AE0AA6">
        <w:rPr>
          <w:sz w:val="33"/>
          <w:szCs w:val="33"/>
        </w:rPr>
        <w:t>công trình</w:t>
      </w:r>
      <w:r w:rsidRPr="00AE0AA6">
        <w:rPr>
          <w:sz w:val="33"/>
          <w:szCs w:val="33"/>
          <w:lang w:val="vi-VN"/>
        </w:rPr>
        <w:t xml:space="preserve"> </w:t>
      </w:r>
      <w:r w:rsidRPr="00AE0AA6">
        <w:rPr>
          <w:i/>
          <w:sz w:val="33"/>
          <w:szCs w:val="33"/>
          <w:lang w:val="vi-VN"/>
        </w:rPr>
        <w:t>Thời kỳ đầu của tư tưởng Nữ quyền Pháp, giai đoạn 1830-1940: Niềm đam mê tự do</w:t>
      </w:r>
      <w:r w:rsidRPr="00AE0AA6">
        <w:rPr>
          <w:i/>
          <w:sz w:val="33"/>
          <w:szCs w:val="33"/>
        </w:rPr>
        <w:t xml:space="preserve"> </w:t>
      </w:r>
      <w:r w:rsidRPr="00AE0AA6">
        <w:rPr>
          <w:sz w:val="33"/>
          <w:szCs w:val="33"/>
          <w:lang w:val="vi-VN"/>
        </w:rPr>
        <w:t>(</w:t>
      </w:r>
      <w:r w:rsidRPr="00AE0AA6">
        <w:rPr>
          <w:iCs/>
          <w:sz w:val="33"/>
          <w:szCs w:val="33"/>
        </w:rPr>
        <w:t>Early French Feminisms, 1830-1940: A Passion for Liberty) do</w:t>
      </w:r>
      <w:r w:rsidRPr="00AE0AA6">
        <w:rPr>
          <w:sz w:val="33"/>
          <w:szCs w:val="33"/>
        </w:rPr>
        <w:t> Edward Elgar Pub xuất bản năm 1996 của h</w:t>
      </w:r>
      <w:r w:rsidRPr="00AE0AA6">
        <w:rPr>
          <w:sz w:val="33"/>
          <w:szCs w:val="33"/>
          <w:lang w:val="vi-VN"/>
        </w:rPr>
        <w:t xml:space="preserve">ai tác giả </w:t>
      </w:r>
      <w:r w:rsidRPr="00AE0AA6">
        <w:rPr>
          <w:sz w:val="33"/>
          <w:szCs w:val="33"/>
        </w:rPr>
        <w:t xml:space="preserve">Gordon, Felicia và Máire Cross; </w:t>
      </w:r>
      <w:r w:rsidRPr="00AE0AA6">
        <w:rPr>
          <w:rStyle w:val="cite-author"/>
          <w:sz w:val="33"/>
          <w:szCs w:val="33"/>
          <w:shd w:val="clear" w:color="auto" w:fill="FFFFFF"/>
        </w:rPr>
        <w:t>Costello, Katherine Ann</w:t>
      </w:r>
      <w:r w:rsidRPr="00AE0AA6">
        <w:rPr>
          <w:rStyle w:val="Date2"/>
          <w:rFonts w:eastAsiaTheme="majorEastAsia"/>
          <w:sz w:val="33"/>
          <w:szCs w:val="33"/>
          <w:shd w:val="clear" w:color="auto" w:fill="FFFFFF"/>
        </w:rPr>
        <w:t> với cuốn </w:t>
      </w:r>
      <w:r w:rsidRPr="00AE0AA6">
        <w:rPr>
          <w:rStyle w:val="Emphasis"/>
          <w:sz w:val="33"/>
          <w:szCs w:val="33"/>
          <w:shd w:val="clear" w:color="auto" w:fill="FFFFFF"/>
        </w:rPr>
        <w:t>Inventing "French Feminism:" A Critical History</w:t>
      </w:r>
      <w:r w:rsidRPr="00AE0AA6">
        <w:rPr>
          <w:sz w:val="33"/>
          <w:szCs w:val="33"/>
        </w:rPr>
        <w:t xml:space="preserve"> (Sự phát minh ra chủ nghĩa/thuyết nữ quyền Pháp: </w:t>
      </w:r>
      <w:r w:rsidRPr="00AE0AA6">
        <w:rPr>
          <w:sz w:val="33"/>
          <w:szCs w:val="33"/>
          <w:lang w:val="vi-VN"/>
        </w:rPr>
        <w:t>L</w:t>
      </w:r>
      <w:r w:rsidRPr="00AE0AA6">
        <w:rPr>
          <w:sz w:val="33"/>
          <w:szCs w:val="33"/>
        </w:rPr>
        <w:t>ịch sử phê bình)</w:t>
      </w:r>
      <w:r w:rsidRPr="00AE0AA6">
        <w:rPr>
          <w:i/>
          <w:sz w:val="33"/>
          <w:szCs w:val="33"/>
        </w:rPr>
        <w:t xml:space="preserve"> </w:t>
      </w:r>
      <w:r w:rsidRPr="00AE0AA6">
        <w:rPr>
          <w:sz w:val="33"/>
          <w:szCs w:val="33"/>
        </w:rPr>
        <w:t>vào n</w:t>
      </w:r>
      <w:r w:rsidRPr="00AE0AA6">
        <w:rPr>
          <w:rStyle w:val="cite-author"/>
          <w:sz w:val="33"/>
          <w:szCs w:val="33"/>
          <w:shd w:val="clear" w:color="auto" w:fill="FFFFFF"/>
        </w:rPr>
        <w:t xml:space="preserve">ăm 2016; </w:t>
      </w:r>
      <w:r w:rsidRPr="00AE0AA6">
        <w:rPr>
          <w:sz w:val="33"/>
          <w:szCs w:val="33"/>
          <w:lang w:val="vi-VN"/>
        </w:rPr>
        <w:t>các bài viết:</w:t>
      </w:r>
      <w:r w:rsidRPr="00AE0AA6">
        <w:rPr>
          <w:sz w:val="33"/>
          <w:szCs w:val="33"/>
        </w:rPr>
        <w:t xml:space="preserve"> On the French origin of the words feminism and feminist (Nguồn gốc Pháp của các thuật ngữ chủ nghĩa nữ quyền và nhà nữ quyền) của</w:t>
      </w:r>
      <w:r w:rsidRPr="00AE0AA6">
        <w:rPr>
          <w:sz w:val="33"/>
          <w:szCs w:val="33"/>
          <w:shd w:val="clear" w:color="auto" w:fill="FFFFFF"/>
        </w:rPr>
        <w:t xml:space="preserve"> </w:t>
      </w:r>
      <w:r w:rsidRPr="00AE0AA6">
        <w:rPr>
          <w:sz w:val="33"/>
          <w:szCs w:val="33"/>
        </w:rPr>
        <w:t xml:space="preserve">Offen, K. (1988) đăng trên </w:t>
      </w:r>
      <w:r w:rsidRPr="00AE0AA6">
        <w:rPr>
          <w:i/>
          <w:sz w:val="33"/>
          <w:szCs w:val="33"/>
        </w:rPr>
        <w:t xml:space="preserve">Feminist Issues </w:t>
      </w:r>
      <w:r w:rsidRPr="00AE0AA6">
        <w:rPr>
          <w:sz w:val="33"/>
          <w:szCs w:val="33"/>
        </w:rPr>
        <w:t xml:space="preserve">(Tạp chí Vấn đề nữ quyền); </w:t>
      </w:r>
      <w:r w:rsidRPr="00AE0AA6">
        <w:rPr>
          <w:sz w:val="33"/>
          <w:szCs w:val="33"/>
          <w:shd w:val="clear" w:color="auto" w:fill="FFFFFF"/>
        </w:rPr>
        <w:t>The roots of modern feminism: Mary Wollstonecraft and the French Revolution (Cội nguồn chủ nghĩa nữ quyền hiện đại: Mary Wollstonecraft và cách mạng Pháp) của Duman, F. (2012) đăng trên </w:t>
      </w:r>
      <w:r w:rsidRPr="00AE0AA6">
        <w:rPr>
          <w:i/>
          <w:iCs/>
          <w:sz w:val="33"/>
          <w:szCs w:val="33"/>
          <w:shd w:val="clear" w:color="auto" w:fill="FFFFFF"/>
        </w:rPr>
        <w:t xml:space="preserve">International Journal of </w:t>
      </w:r>
      <w:r w:rsidRPr="00AE0AA6">
        <w:rPr>
          <w:i/>
          <w:iCs/>
          <w:sz w:val="33"/>
          <w:szCs w:val="33"/>
          <w:shd w:val="clear" w:color="auto" w:fill="FFFFFF"/>
        </w:rPr>
        <w:lastRenderedPageBreak/>
        <w:t>Humanities and Social Science</w:t>
      </w:r>
      <w:r w:rsidRPr="00AE0AA6">
        <w:rPr>
          <w:sz w:val="33"/>
          <w:szCs w:val="33"/>
          <w:shd w:val="clear" w:color="auto" w:fill="FFFFFF"/>
        </w:rPr>
        <w:t xml:space="preserve"> (Tạp chí Khoa học xã hội và nhân văn quốc tế)… </w:t>
      </w:r>
    </w:p>
    <w:p w14:paraId="47C86063" w14:textId="77777777" w:rsidR="00AE0AA6" w:rsidRPr="00AE0AA6" w:rsidRDefault="00AE0AA6" w:rsidP="00AE0AA6">
      <w:pPr>
        <w:pStyle w:val="ListParagraph"/>
        <w:numPr>
          <w:ilvl w:val="0"/>
          <w:numId w:val="3"/>
        </w:numPr>
        <w:shd w:val="clear" w:color="auto" w:fill="FFFFFF"/>
        <w:tabs>
          <w:tab w:val="left" w:pos="0"/>
          <w:tab w:val="left" w:pos="180"/>
          <w:tab w:val="left" w:pos="360"/>
          <w:tab w:val="left" w:pos="630"/>
          <w:tab w:val="left" w:pos="864"/>
          <w:tab w:val="right" w:leader="dot" w:pos="9360"/>
        </w:tabs>
        <w:spacing w:before="120" w:after="0" w:line="240" w:lineRule="auto"/>
        <w:ind w:left="-90" w:firstLine="360"/>
        <w:jc w:val="both"/>
        <w:rPr>
          <w:rFonts w:ascii="Times New Roman" w:hAnsi="Times New Roman" w:cs="Times New Roman"/>
          <w:b/>
          <w:i/>
          <w:sz w:val="33"/>
          <w:szCs w:val="33"/>
        </w:rPr>
      </w:pPr>
      <w:r w:rsidRPr="00AE0AA6">
        <w:rPr>
          <w:rFonts w:ascii="Times New Roman" w:hAnsi="Times New Roman" w:cs="Times New Roman"/>
          <w:sz w:val="33"/>
          <w:szCs w:val="33"/>
        </w:rPr>
        <w:t xml:space="preserve"> Tại Việt Nam, những nghiên cứu về tư tưởng nữ quyền dưới góc độ triết học, đặc biệt là lịch sử hình thành và phát triển của tư tưởng nữ quyền Pháp thế kỷ XX chưa nhiều. </w:t>
      </w:r>
      <w:r w:rsidRPr="00AE0AA6">
        <w:rPr>
          <w:rFonts w:ascii="Times New Roman" w:hAnsi="Times New Roman" w:cs="Times New Roman"/>
          <w:sz w:val="33"/>
          <w:szCs w:val="33"/>
          <w:lang w:val="vi-VN"/>
        </w:rPr>
        <w:t>T</w:t>
      </w:r>
      <w:r w:rsidRPr="00AE0AA6">
        <w:rPr>
          <w:rFonts w:ascii="Times New Roman" w:hAnsi="Times New Roman" w:cs="Times New Roman"/>
          <w:sz w:val="33"/>
          <w:szCs w:val="33"/>
        </w:rPr>
        <w:t>uy nhiên cũng có một số nghiên cứu có thể có giá trị tham khảo nhất định như: Kỷ yếu Hội thảo khoa học quốc gia</w:t>
      </w:r>
      <w:r w:rsidRPr="00AE0AA6">
        <w:rPr>
          <w:rFonts w:ascii="Times New Roman" w:hAnsi="Times New Roman" w:cs="Times New Roman"/>
          <w:i/>
          <w:sz w:val="33"/>
          <w:szCs w:val="33"/>
        </w:rPr>
        <w:t>: Nữ quyền – những vấn đề lý luận và thực tiễn,</w:t>
      </w:r>
      <w:r w:rsidRPr="00AE0AA6">
        <w:rPr>
          <w:rFonts w:ascii="Times New Roman" w:hAnsi="Times New Roman" w:cs="Times New Roman"/>
          <w:sz w:val="33"/>
          <w:szCs w:val="33"/>
        </w:rPr>
        <w:t xml:space="preserve"> do Nxb. Đại học Sư phạm ấn hành năm 2015; </w:t>
      </w:r>
      <w:r w:rsidRPr="00AE0AA6">
        <w:rPr>
          <w:rFonts w:ascii="Times New Roman" w:hAnsi="Times New Roman" w:cs="Times New Roman"/>
          <w:bCs/>
          <w:sz w:val="33"/>
          <w:szCs w:val="33"/>
        </w:rPr>
        <w:t>Nguyễn Việt Phương với nghiên cứu “Sự hình thành tư tưởng triết học nữ quyền phương Tây hiện đại</w:t>
      </w:r>
      <w:r w:rsidRPr="00AE0AA6">
        <w:rPr>
          <w:rFonts w:ascii="Times New Roman" w:hAnsi="Times New Roman" w:cs="Times New Roman"/>
          <w:sz w:val="33"/>
          <w:szCs w:val="33"/>
        </w:rPr>
        <w:t xml:space="preserve"> </w:t>
      </w:r>
      <w:r w:rsidRPr="00AE0AA6">
        <w:rPr>
          <w:rFonts w:ascii="Times New Roman" w:hAnsi="Times New Roman" w:cs="Times New Roman"/>
          <w:bCs/>
          <w:sz w:val="33"/>
          <w:szCs w:val="33"/>
        </w:rPr>
        <w:t xml:space="preserve">nhìn từ góc độ lịch sử - xã hội”, đăng trên </w:t>
      </w:r>
      <w:r w:rsidRPr="00AE0AA6">
        <w:rPr>
          <w:rFonts w:ascii="Times New Roman" w:hAnsi="Times New Roman" w:cs="Times New Roman"/>
          <w:i/>
          <w:iCs/>
          <w:sz w:val="33"/>
          <w:szCs w:val="33"/>
        </w:rPr>
        <w:t xml:space="preserve">Tạp chí Khoa học và Công nghệ, </w:t>
      </w:r>
      <w:r w:rsidRPr="00AE0AA6">
        <w:rPr>
          <w:rFonts w:ascii="Times New Roman" w:hAnsi="Times New Roman" w:cs="Times New Roman"/>
          <w:iCs/>
          <w:sz w:val="33"/>
          <w:szCs w:val="33"/>
        </w:rPr>
        <w:t xml:space="preserve">Trường Đại học Khoa học Huế tập 3, số 2, tr.113-120 năm </w:t>
      </w:r>
      <w:r w:rsidRPr="00AE0AA6">
        <w:rPr>
          <w:rFonts w:ascii="Times New Roman" w:hAnsi="Times New Roman" w:cs="Times New Roman"/>
          <w:bCs/>
          <w:sz w:val="33"/>
          <w:szCs w:val="33"/>
        </w:rPr>
        <w:t xml:space="preserve">2015. </w:t>
      </w:r>
    </w:p>
    <w:p w14:paraId="6D268E27" w14:textId="77777777" w:rsidR="00AE0AA6" w:rsidRPr="00AE0AA6" w:rsidRDefault="00AE0AA6" w:rsidP="00AE0AA6">
      <w:pPr>
        <w:shd w:val="clear" w:color="auto" w:fill="FFFFFF"/>
        <w:tabs>
          <w:tab w:val="left" w:pos="0"/>
          <w:tab w:val="left" w:pos="180"/>
          <w:tab w:val="left" w:pos="360"/>
          <w:tab w:val="left" w:pos="630"/>
          <w:tab w:val="left" w:pos="864"/>
          <w:tab w:val="right" w:leader="dot" w:pos="9360"/>
        </w:tabs>
        <w:spacing w:before="120" w:after="0" w:line="240" w:lineRule="auto"/>
        <w:ind w:left="-90"/>
        <w:jc w:val="both"/>
        <w:rPr>
          <w:rFonts w:ascii="Times New Roman" w:hAnsi="Times New Roman" w:cs="Times New Roman"/>
          <w:b/>
          <w:i/>
          <w:sz w:val="33"/>
          <w:szCs w:val="33"/>
        </w:rPr>
      </w:pPr>
      <w:r w:rsidRPr="00AE0AA6">
        <w:rPr>
          <w:rFonts w:ascii="Times New Roman" w:hAnsi="Times New Roman" w:cs="Times New Roman"/>
          <w:b/>
          <w:i/>
          <w:sz w:val="33"/>
          <w:szCs w:val="33"/>
        </w:rPr>
        <w:tab/>
      </w:r>
      <w:r w:rsidRPr="00AE0AA6">
        <w:rPr>
          <w:rFonts w:ascii="Times New Roman" w:hAnsi="Times New Roman" w:cs="Times New Roman"/>
          <w:b/>
          <w:i/>
          <w:sz w:val="33"/>
          <w:szCs w:val="33"/>
        </w:rPr>
        <w:tab/>
      </w:r>
      <w:r w:rsidRPr="00AE0AA6">
        <w:rPr>
          <w:rFonts w:ascii="Times New Roman" w:hAnsi="Times New Roman" w:cs="Times New Roman"/>
          <w:b/>
          <w:i/>
          <w:sz w:val="33"/>
          <w:szCs w:val="33"/>
        </w:rPr>
        <w:tab/>
        <w:t xml:space="preserve">Thứ hai, các công trình nghiên cứu về nội dung và đặc điểm cơ bản của tư tưởng nữ quyền Pháp thế kỷ XX </w:t>
      </w:r>
    </w:p>
    <w:p w14:paraId="7B28665A" w14:textId="77777777" w:rsidR="00AE0AA6" w:rsidRPr="00AE0AA6" w:rsidRDefault="00AE0AA6" w:rsidP="00AE0AA6">
      <w:pPr>
        <w:pStyle w:val="ListParagraph"/>
        <w:numPr>
          <w:ilvl w:val="0"/>
          <w:numId w:val="2"/>
        </w:numPr>
        <w:tabs>
          <w:tab w:val="left" w:pos="180"/>
          <w:tab w:val="left" w:pos="360"/>
          <w:tab w:val="left" w:pos="540"/>
          <w:tab w:val="left" w:pos="666"/>
          <w:tab w:val="left" w:pos="1170"/>
        </w:tabs>
        <w:spacing w:before="120" w:after="0" w:line="240" w:lineRule="auto"/>
        <w:ind w:left="0" w:firstLine="360"/>
        <w:jc w:val="both"/>
        <w:rPr>
          <w:rFonts w:ascii="Times New Roman" w:hAnsi="Times New Roman" w:cs="Times New Roman"/>
          <w:sz w:val="33"/>
          <w:szCs w:val="33"/>
        </w:rPr>
      </w:pPr>
      <w:r w:rsidRPr="00AE0AA6">
        <w:rPr>
          <w:rFonts w:ascii="Times New Roman" w:hAnsi="Times New Roman" w:cs="Times New Roman"/>
          <w:sz w:val="33"/>
          <w:szCs w:val="33"/>
        </w:rPr>
        <w:t>Trên thế giới, đối với chủ đề</w:t>
      </w:r>
      <w:r w:rsidRPr="00AE0AA6">
        <w:rPr>
          <w:rFonts w:ascii="Times New Roman" w:hAnsi="Times New Roman" w:cs="Times New Roman"/>
          <w:sz w:val="33"/>
          <w:szCs w:val="33"/>
          <w:lang w:val="vi-VN"/>
        </w:rPr>
        <w:t xml:space="preserve"> </w:t>
      </w:r>
      <w:r w:rsidRPr="00AE0AA6">
        <w:rPr>
          <w:rFonts w:ascii="Times New Roman" w:hAnsi="Times New Roman" w:cs="Times New Roman"/>
          <w:sz w:val="33"/>
          <w:szCs w:val="33"/>
        </w:rPr>
        <w:t>nội dung và đặc điểm cơ bản của tư tưởng nữ quyền Pháp thế kỷ XX,</w:t>
      </w:r>
      <w:r w:rsidRPr="00AE0AA6">
        <w:rPr>
          <w:rFonts w:ascii="Times New Roman" w:hAnsi="Times New Roman" w:cs="Times New Roman"/>
          <w:sz w:val="33"/>
          <w:szCs w:val="33"/>
          <w:lang w:val="vi-VN"/>
        </w:rPr>
        <w:t xml:space="preserve"> </w:t>
      </w:r>
      <w:r w:rsidRPr="00AE0AA6">
        <w:rPr>
          <w:rFonts w:ascii="Times New Roman" w:hAnsi="Times New Roman" w:cs="Times New Roman"/>
          <w:sz w:val="33"/>
          <w:szCs w:val="33"/>
        </w:rPr>
        <w:t>các học giả quốc tế</w:t>
      </w:r>
      <w:r w:rsidRPr="00AE0AA6">
        <w:rPr>
          <w:rFonts w:ascii="Times New Roman" w:hAnsi="Times New Roman" w:cs="Times New Roman"/>
          <w:sz w:val="33"/>
          <w:szCs w:val="33"/>
          <w:lang w:val="vi-VN"/>
        </w:rPr>
        <w:t xml:space="preserve"> đã </w:t>
      </w:r>
      <w:r w:rsidRPr="00AE0AA6">
        <w:rPr>
          <w:rFonts w:ascii="Times New Roman" w:hAnsi="Times New Roman" w:cs="Times New Roman"/>
          <w:sz w:val="33"/>
          <w:szCs w:val="33"/>
        </w:rPr>
        <w:t xml:space="preserve">xuất bản </w:t>
      </w:r>
      <w:r w:rsidRPr="00AE0AA6">
        <w:rPr>
          <w:rFonts w:ascii="Times New Roman" w:hAnsi="Times New Roman" w:cs="Times New Roman"/>
          <w:sz w:val="33"/>
          <w:szCs w:val="33"/>
          <w:lang w:val="vi-VN"/>
        </w:rPr>
        <w:t xml:space="preserve">nhiều công trình nghiên cứu </w:t>
      </w:r>
      <w:r w:rsidRPr="00AE0AA6">
        <w:rPr>
          <w:rFonts w:ascii="Times New Roman" w:hAnsi="Times New Roman" w:cs="Times New Roman"/>
          <w:sz w:val="33"/>
          <w:szCs w:val="33"/>
        </w:rPr>
        <w:t>khá công phu như cuốn “</w:t>
      </w:r>
      <w:r w:rsidRPr="00AE0AA6">
        <w:rPr>
          <w:rFonts w:ascii="Times New Roman" w:hAnsi="Times New Roman" w:cs="Times New Roman"/>
          <w:i/>
          <w:sz w:val="33"/>
          <w:szCs w:val="33"/>
          <w:shd w:val="clear" w:color="auto" w:fill="FFFFFF"/>
        </w:rPr>
        <w:t>Những cuộc lật đổ</w:t>
      </w:r>
      <w:r w:rsidRPr="00AE0AA6">
        <w:rPr>
          <w:rFonts w:ascii="Times New Roman" w:hAnsi="Times New Roman" w:cs="Times New Roman"/>
          <w:i/>
          <w:sz w:val="33"/>
          <w:szCs w:val="33"/>
          <w:shd w:val="clear" w:color="auto" w:fill="FFFFFF"/>
          <w:lang w:val="vi-VN"/>
        </w:rPr>
        <w:t xml:space="preserve"> giới tính:</w:t>
      </w:r>
      <w:r w:rsidRPr="00AE0AA6">
        <w:rPr>
          <w:rFonts w:ascii="Times New Roman" w:hAnsi="Times New Roman" w:cs="Times New Roman"/>
          <w:i/>
          <w:sz w:val="33"/>
          <w:szCs w:val="33"/>
        </w:rPr>
        <w:t xml:space="preserve"> Ba nhà nữ quyền Pháp”</w:t>
      </w:r>
      <w:r w:rsidRPr="00AE0AA6">
        <w:rPr>
          <w:rFonts w:ascii="Times New Roman" w:hAnsi="Times New Roman" w:cs="Times New Roman"/>
          <w:sz w:val="33"/>
          <w:szCs w:val="33"/>
          <w:lang w:val="vi-VN"/>
        </w:rPr>
        <w:t xml:space="preserve"> (</w:t>
      </w:r>
      <w:r w:rsidRPr="00AE0AA6">
        <w:rPr>
          <w:rFonts w:ascii="Times New Roman" w:hAnsi="Times New Roman" w:cs="Times New Roman"/>
          <w:sz w:val="33"/>
          <w:szCs w:val="33"/>
        </w:rPr>
        <w:t>Sexual Subversions: three French feminists</w:t>
      </w:r>
      <w:r w:rsidRPr="00AE0AA6">
        <w:rPr>
          <w:rFonts w:ascii="Times New Roman" w:hAnsi="Times New Roman" w:cs="Times New Roman"/>
          <w:sz w:val="33"/>
          <w:szCs w:val="33"/>
          <w:lang w:val="vi-VN"/>
        </w:rPr>
        <w:t>)</w:t>
      </w:r>
      <w:r w:rsidRPr="00AE0AA6">
        <w:rPr>
          <w:rFonts w:ascii="Times New Roman" w:hAnsi="Times New Roman" w:cs="Times New Roman"/>
          <w:i/>
          <w:sz w:val="33"/>
          <w:szCs w:val="33"/>
          <w:lang w:val="vi-VN"/>
        </w:rPr>
        <w:t xml:space="preserve"> </w:t>
      </w:r>
      <w:r w:rsidRPr="00AE0AA6">
        <w:rPr>
          <w:rFonts w:ascii="Times New Roman" w:hAnsi="Times New Roman" w:cs="Times New Roman"/>
          <w:sz w:val="33"/>
          <w:szCs w:val="33"/>
        </w:rPr>
        <w:t>của c</w:t>
      </w:r>
      <w:r w:rsidRPr="00AE0AA6">
        <w:rPr>
          <w:rFonts w:ascii="Times New Roman" w:hAnsi="Times New Roman" w:cs="Times New Roman"/>
          <w:sz w:val="33"/>
          <w:szCs w:val="33"/>
          <w:lang w:val="vi-VN"/>
        </w:rPr>
        <w:t xml:space="preserve">ác tác giả </w:t>
      </w:r>
      <w:r w:rsidRPr="00AE0AA6">
        <w:rPr>
          <w:rFonts w:ascii="Times New Roman" w:hAnsi="Times New Roman" w:cs="Times New Roman"/>
          <w:sz w:val="33"/>
          <w:szCs w:val="33"/>
        </w:rPr>
        <w:t xml:space="preserve">Grosz, E. (1952 - ), Kristeva (1941-), J., Irigaray (1930), L., và Le Doeuff, M. (1948-) </w:t>
      </w:r>
      <w:r w:rsidRPr="00AE0AA6">
        <w:rPr>
          <w:rFonts w:ascii="Times New Roman" w:hAnsi="Times New Roman" w:cs="Times New Roman"/>
          <w:sz w:val="33"/>
          <w:szCs w:val="33"/>
          <w:lang w:val="vi-VN"/>
        </w:rPr>
        <w:t>do</w:t>
      </w:r>
      <w:r w:rsidRPr="00AE0AA6">
        <w:rPr>
          <w:rFonts w:ascii="Times New Roman" w:hAnsi="Times New Roman" w:cs="Times New Roman"/>
          <w:i/>
          <w:sz w:val="33"/>
          <w:szCs w:val="33"/>
          <w:lang w:val="vi-VN"/>
        </w:rPr>
        <w:t xml:space="preserve"> </w:t>
      </w:r>
      <w:r w:rsidRPr="00AE0AA6">
        <w:rPr>
          <w:rFonts w:ascii="Times New Roman" w:hAnsi="Times New Roman" w:cs="Times New Roman"/>
          <w:sz w:val="33"/>
          <w:szCs w:val="33"/>
        </w:rPr>
        <w:t>Nxb. Allen &amp; Unwin</w:t>
      </w:r>
      <w:r w:rsidRPr="00AE0AA6">
        <w:rPr>
          <w:rFonts w:ascii="Times New Roman" w:hAnsi="Times New Roman" w:cs="Times New Roman"/>
          <w:sz w:val="33"/>
          <w:szCs w:val="33"/>
          <w:lang w:val="vi-VN"/>
        </w:rPr>
        <w:t>,</w:t>
      </w:r>
      <w:r w:rsidRPr="00AE0AA6">
        <w:rPr>
          <w:rFonts w:ascii="Times New Roman" w:hAnsi="Times New Roman" w:cs="Times New Roman"/>
          <w:sz w:val="33"/>
          <w:szCs w:val="33"/>
        </w:rPr>
        <w:t xml:space="preserve"> Sydney phát hành năm 1989; </w:t>
      </w:r>
      <w:r w:rsidRPr="00AE0AA6">
        <w:rPr>
          <w:rFonts w:ascii="Times New Roman" w:eastAsia="Times New Roman" w:hAnsi="Times New Roman" w:cs="Times New Roman"/>
          <w:sz w:val="33"/>
          <w:szCs w:val="33"/>
        </w:rPr>
        <w:t>cuốn</w:t>
      </w:r>
      <w:r w:rsidRPr="00AE0AA6">
        <w:rPr>
          <w:rFonts w:ascii="Times New Roman" w:eastAsia="Times New Roman" w:hAnsi="Times New Roman" w:cs="Times New Roman"/>
          <w:i/>
          <w:sz w:val="33"/>
          <w:szCs w:val="33"/>
        </w:rPr>
        <w:t xml:space="preserve"> Tuyển tập chủ nghĩa nữ quyền Pháp </w:t>
      </w:r>
      <w:r w:rsidRPr="00AE0AA6">
        <w:rPr>
          <w:rFonts w:ascii="Times New Roman" w:eastAsia="Times New Roman" w:hAnsi="Times New Roman" w:cs="Times New Roman"/>
          <w:sz w:val="33"/>
          <w:szCs w:val="33"/>
        </w:rPr>
        <w:t>(French Feminism Reader)</w:t>
      </w:r>
      <w:r w:rsidRPr="00AE0AA6">
        <w:rPr>
          <w:rFonts w:ascii="Times New Roman" w:eastAsia="Times New Roman" w:hAnsi="Times New Roman" w:cs="Times New Roman"/>
          <w:sz w:val="33"/>
          <w:szCs w:val="33"/>
          <w:lang w:val="vi-VN"/>
        </w:rPr>
        <w:t>,</w:t>
      </w:r>
      <w:r w:rsidRPr="00AE0AA6">
        <w:rPr>
          <w:rFonts w:ascii="Times New Roman" w:eastAsia="Times New Roman" w:hAnsi="Times New Roman" w:cs="Times New Roman"/>
          <w:i/>
          <w:sz w:val="33"/>
          <w:szCs w:val="33"/>
          <w:lang w:val="vi-VN"/>
        </w:rPr>
        <w:t xml:space="preserve"> </w:t>
      </w:r>
      <w:r w:rsidRPr="00AE0AA6">
        <w:rPr>
          <w:rFonts w:ascii="Times New Roman" w:eastAsia="Times New Roman" w:hAnsi="Times New Roman" w:cs="Times New Roman"/>
          <w:sz w:val="33"/>
          <w:szCs w:val="33"/>
          <w:lang w:val="vi-VN"/>
        </w:rPr>
        <w:t>tác giả</w:t>
      </w:r>
      <w:r w:rsidRPr="00AE0AA6">
        <w:rPr>
          <w:rFonts w:ascii="Times New Roman" w:eastAsia="Times New Roman" w:hAnsi="Times New Roman" w:cs="Times New Roman"/>
          <w:sz w:val="33"/>
          <w:szCs w:val="33"/>
        </w:rPr>
        <w:t xml:space="preserve"> </w:t>
      </w:r>
      <w:r w:rsidRPr="00AE0AA6">
        <w:rPr>
          <w:rFonts w:ascii="Times New Roman" w:hAnsi="Times New Roman" w:cs="Times New Roman"/>
          <w:sz w:val="33"/>
          <w:szCs w:val="33"/>
          <w:lang w:val="vi-VN"/>
        </w:rPr>
        <w:t>Kelly Oliver</w:t>
      </w:r>
      <w:r w:rsidRPr="00AE0AA6">
        <w:rPr>
          <w:rFonts w:ascii="Times New Roman" w:hAnsi="Times New Roman" w:cs="Times New Roman"/>
          <w:sz w:val="33"/>
          <w:szCs w:val="33"/>
        </w:rPr>
        <w:t xml:space="preserve"> (1958 - )</w:t>
      </w:r>
      <w:r w:rsidRPr="00AE0AA6">
        <w:rPr>
          <w:rFonts w:ascii="Times New Roman" w:hAnsi="Times New Roman" w:cs="Times New Roman"/>
          <w:sz w:val="33"/>
          <w:szCs w:val="33"/>
          <w:lang w:val="vi-VN"/>
        </w:rPr>
        <w:t>, được Nxb. Rowman &amp; Littlefield ấn hành năm 2000</w:t>
      </w:r>
      <w:r w:rsidRPr="00AE0AA6">
        <w:rPr>
          <w:rFonts w:ascii="Times New Roman" w:hAnsi="Times New Roman" w:cs="Times New Roman"/>
          <w:sz w:val="33"/>
          <w:szCs w:val="33"/>
        </w:rPr>
        <w:t xml:space="preserve">; </w:t>
      </w:r>
      <w:r w:rsidRPr="00AE0AA6">
        <w:rPr>
          <w:rFonts w:ascii="Times New Roman" w:hAnsi="Times New Roman" w:cs="Times New Roman"/>
          <w:sz w:val="33"/>
          <w:szCs w:val="33"/>
          <w:shd w:val="clear" w:color="auto" w:fill="FFFFFF"/>
        </w:rPr>
        <w:t>t</w:t>
      </w:r>
      <w:r w:rsidRPr="00AE0AA6">
        <w:rPr>
          <w:rFonts w:ascii="Times New Roman" w:hAnsi="Times New Roman" w:cs="Times New Roman"/>
          <w:sz w:val="33"/>
          <w:szCs w:val="33"/>
          <w:shd w:val="clear" w:color="auto" w:fill="FFFFFF"/>
          <w:lang w:val="vi-VN"/>
        </w:rPr>
        <w:t xml:space="preserve">ác giả </w:t>
      </w:r>
      <w:r w:rsidRPr="00AE0AA6">
        <w:rPr>
          <w:rFonts w:ascii="Times New Roman" w:hAnsi="Times New Roman" w:cs="Times New Roman"/>
          <w:sz w:val="33"/>
          <w:szCs w:val="33"/>
          <w:shd w:val="clear" w:color="auto" w:fill="FFFFFF"/>
        </w:rPr>
        <w:t>Cavallaro, D</w:t>
      </w:r>
      <w:r w:rsidRPr="00AE0AA6">
        <w:rPr>
          <w:rFonts w:ascii="Times New Roman" w:hAnsi="Times New Roman" w:cs="Times New Roman"/>
          <w:sz w:val="33"/>
          <w:szCs w:val="33"/>
          <w:shd w:val="clear" w:color="auto" w:fill="FFFFFF"/>
          <w:lang w:val="vi-VN"/>
        </w:rPr>
        <w:t xml:space="preserve">. </w:t>
      </w:r>
      <w:r w:rsidRPr="00AE0AA6">
        <w:rPr>
          <w:rFonts w:ascii="Times New Roman" w:hAnsi="Times New Roman" w:cs="Times New Roman"/>
          <w:sz w:val="33"/>
          <w:szCs w:val="33"/>
          <w:shd w:val="clear" w:color="auto" w:fill="FFFFFF"/>
        </w:rPr>
        <w:t>(1941-  ) có cuốn</w:t>
      </w:r>
      <w:r w:rsidRPr="00AE0AA6">
        <w:rPr>
          <w:rFonts w:ascii="Times New Roman" w:hAnsi="Times New Roman" w:cs="Times New Roman"/>
          <w:sz w:val="33"/>
          <w:szCs w:val="33"/>
          <w:shd w:val="clear" w:color="auto" w:fill="FFFFFF"/>
          <w:lang w:val="vi-VN"/>
        </w:rPr>
        <w:t xml:space="preserve"> </w:t>
      </w:r>
      <w:r w:rsidRPr="00AE0AA6">
        <w:rPr>
          <w:rFonts w:ascii="Times New Roman" w:hAnsi="Times New Roman" w:cs="Times New Roman"/>
          <w:i/>
          <w:sz w:val="33"/>
          <w:szCs w:val="33"/>
          <w:shd w:val="clear" w:color="auto" w:fill="FFFFFF"/>
          <w:lang w:val="vi-VN"/>
        </w:rPr>
        <w:t>Dẫn luận</w:t>
      </w:r>
      <w:r w:rsidRPr="00AE0AA6">
        <w:rPr>
          <w:rFonts w:ascii="Times New Roman" w:hAnsi="Times New Roman" w:cs="Times New Roman"/>
          <w:i/>
          <w:sz w:val="33"/>
          <w:szCs w:val="33"/>
          <w:shd w:val="clear" w:color="auto" w:fill="FFFFFF"/>
        </w:rPr>
        <w:t xml:space="preserve"> Thuyết nữ quyền Pháp </w:t>
      </w:r>
      <w:r w:rsidRPr="00AE0AA6">
        <w:rPr>
          <w:rFonts w:ascii="Times New Roman" w:hAnsi="Times New Roman" w:cs="Times New Roman"/>
          <w:sz w:val="33"/>
          <w:szCs w:val="33"/>
          <w:shd w:val="clear" w:color="auto" w:fill="FFFFFF"/>
        </w:rPr>
        <w:t>(</w:t>
      </w:r>
      <w:r w:rsidRPr="00AE0AA6">
        <w:rPr>
          <w:rFonts w:ascii="Times New Roman" w:hAnsi="Times New Roman" w:cs="Times New Roman"/>
          <w:iCs/>
          <w:sz w:val="33"/>
          <w:szCs w:val="33"/>
          <w:shd w:val="clear" w:color="auto" w:fill="FFFFFF"/>
        </w:rPr>
        <w:t>French feminist theory: an introduction)</w:t>
      </w:r>
      <w:r w:rsidRPr="00AE0AA6">
        <w:rPr>
          <w:rFonts w:ascii="Times New Roman" w:hAnsi="Times New Roman" w:cs="Times New Roman"/>
          <w:i/>
          <w:iCs/>
          <w:sz w:val="33"/>
          <w:szCs w:val="33"/>
          <w:shd w:val="clear" w:color="auto" w:fill="FFFFFF"/>
        </w:rPr>
        <w:t xml:space="preserve"> </w:t>
      </w:r>
      <w:r w:rsidRPr="00AE0AA6">
        <w:rPr>
          <w:rFonts w:ascii="Times New Roman" w:hAnsi="Times New Roman" w:cs="Times New Roman"/>
          <w:iCs/>
          <w:sz w:val="33"/>
          <w:szCs w:val="33"/>
          <w:shd w:val="clear" w:color="auto" w:fill="FFFFFF"/>
        </w:rPr>
        <w:t>do</w:t>
      </w:r>
      <w:r w:rsidRPr="00AE0AA6">
        <w:rPr>
          <w:rFonts w:ascii="Times New Roman" w:hAnsi="Times New Roman" w:cs="Times New Roman"/>
          <w:sz w:val="33"/>
          <w:szCs w:val="33"/>
          <w:shd w:val="clear" w:color="auto" w:fill="FFFFFF"/>
        </w:rPr>
        <w:t xml:space="preserve"> Nxb. A&amp;C Black ấn hành năm 2003</w:t>
      </w:r>
      <w:r w:rsidRPr="00AE0AA6">
        <w:rPr>
          <w:rFonts w:ascii="Times New Roman" w:hAnsi="Times New Roman" w:cs="Times New Roman"/>
          <w:sz w:val="33"/>
          <w:szCs w:val="33"/>
        </w:rPr>
        <w:t xml:space="preserve">; </w:t>
      </w:r>
      <w:r w:rsidRPr="00AE0AA6">
        <w:rPr>
          <w:rFonts w:ascii="Times New Roman" w:hAnsi="Times New Roman" w:cs="Times New Roman"/>
          <w:iCs/>
          <w:sz w:val="33"/>
          <w:szCs w:val="33"/>
        </w:rPr>
        <w:t>cuốn</w:t>
      </w:r>
      <w:r w:rsidRPr="00AE0AA6">
        <w:rPr>
          <w:rFonts w:ascii="Times New Roman" w:hAnsi="Times New Roman" w:cs="Times New Roman"/>
          <w:i/>
          <w:iCs/>
          <w:sz w:val="33"/>
          <w:szCs w:val="33"/>
        </w:rPr>
        <w:t xml:space="preserve"> Giới thiệu toàn diện hơn tư tưởng nữ quyền </w:t>
      </w:r>
      <w:r w:rsidRPr="00AE0AA6">
        <w:rPr>
          <w:rFonts w:ascii="Times New Roman" w:hAnsi="Times New Roman" w:cs="Times New Roman"/>
          <w:iCs/>
          <w:sz w:val="33"/>
          <w:szCs w:val="33"/>
        </w:rPr>
        <w:t>(Feminist thought – A more comprehensive introduction</w:t>
      </w:r>
      <w:r w:rsidRPr="00AE0AA6">
        <w:rPr>
          <w:rFonts w:ascii="Times New Roman" w:hAnsi="Times New Roman" w:cs="Times New Roman"/>
          <w:sz w:val="33"/>
          <w:szCs w:val="33"/>
        </w:rPr>
        <w:t>) của Tong, R. (1949) được Nxb. Westview (Mỹ) phát hành năm 2009; hay Lorber</w:t>
      </w:r>
      <w:r w:rsidRPr="00AE0AA6">
        <w:rPr>
          <w:rFonts w:ascii="Times New Roman" w:hAnsi="Times New Roman" w:cs="Times New Roman"/>
          <w:sz w:val="33"/>
          <w:szCs w:val="33"/>
          <w:lang w:val="vi-VN"/>
        </w:rPr>
        <w:t>,</w:t>
      </w:r>
      <w:r w:rsidRPr="00AE0AA6">
        <w:rPr>
          <w:rFonts w:ascii="Times New Roman" w:hAnsi="Times New Roman" w:cs="Times New Roman"/>
          <w:sz w:val="33"/>
          <w:szCs w:val="33"/>
        </w:rPr>
        <w:t xml:space="preserve"> J. (1931- ) nhà hoạt động </w:t>
      </w:r>
      <w:r w:rsidRPr="00AE0AA6">
        <w:rPr>
          <w:rFonts w:ascii="Times New Roman" w:hAnsi="Times New Roman" w:cs="Times New Roman"/>
          <w:sz w:val="33"/>
          <w:szCs w:val="33"/>
          <w:lang w:val="vi-VN"/>
        </w:rPr>
        <w:t xml:space="preserve">nữ quyền nổi tiếng thế giới </w:t>
      </w:r>
      <w:r w:rsidRPr="00AE0AA6">
        <w:rPr>
          <w:rFonts w:ascii="Times New Roman" w:hAnsi="Times New Roman" w:cs="Times New Roman"/>
          <w:sz w:val="33"/>
          <w:szCs w:val="33"/>
        </w:rPr>
        <w:t xml:space="preserve">với cuốn </w:t>
      </w:r>
      <w:r w:rsidRPr="00AE0AA6">
        <w:rPr>
          <w:rFonts w:ascii="Times New Roman" w:hAnsi="Times New Roman" w:cs="Times New Roman"/>
          <w:sz w:val="33"/>
          <w:szCs w:val="33"/>
          <w:lang w:val="vi-VN"/>
        </w:rPr>
        <w:t>“</w:t>
      </w:r>
      <w:r w:rsidRPr="00AE0AA6">
        <w:rPr>
          <w:rFonts w:ascii="Times New Roman" w:hAnsi="Times New Roman" w:cs="Times New Roman"/>
          <w:i/>
          <w:sz w:val="33"/>
          <w:szCs w:val="33"/>
        </w:rPr>
        <w:t>B</w:t>
      </w:r>
      <w:r w:rsidRPr="00AE0AA6">
        <w:rPr>
          <w:rFonts w:ascii="Times New Roman" w:hAnsi="Times New Roman" w:cs="Times New Roman"/>
          <w:i/>
          <w:sz w:val="33"/>
          <w:szCs w:val="33"/>
          <w:lang w:val="vi-VN"/>
        </w:rPr>
        <w:t>ất bình đẳng giới: Các lý thuyết và chính trị nữ quyền</w:t>
      </w:r>
      <w:r w:rsidRPr="00AE0AA6">
        <w:rPr>
          <w:rFonts w:ascii="Times New Roman" w:hAnsi="Times New Roman" w:cs="Times New Roman"/>
          <w:sz w:val="33"/>
          <w:szCs w:val="33"/>
        </w:rPr>
        <w:t>”</w:t>
      </w:r>
      <w:r w:rsidRPr="00AE0AA6">
        <w:rPr>
          <w:rFonts w:ascii="Times New Roman" w:hAnsi="Times New Roman" w:cs="Times New Roman"/>
          <w:sz w:val="33"/>
          <w:szCs w:val="33"/>
          <w:lang w:val="vi-VN"/>
        </w:rPr>
        <w:t xml:space="preserve">, </w:t>
      </w:r>
      <w:r w:rsidRPr="00AE0AA6">
        <w:rPr>
          <w:rFonts w:ascii="Times New Roman" w:hAnsi="Times New Roman" w:cs="Times New Roman"/>
          <w:sz w:val="33"/>
          <w:szCs w:val="33"/>
          <w:lang w:val="en-GB"/>
        </w:rPr>
        <w:t>(</w:t>
      </w:r>
      <w:r w:rsidRPr="00AE0AA6">
        <w:rPr>
          <w:rFonts w:ascii="Times New Roman" w:hAnsi="Times New Roman" w:cs="Times New Roman"/>
          <w:iCs/>
          <w:sz w:val="33"/>
          <w:szCs w:val="33"/>
        </w:rPr>
        <w:t>Gender Inequality: Feminist Theories and Politics)</w:t>
      </w:r>
      <w:r w:rsidRPr="00AE0AA6">
        <w:rPr>
          <w:rFonts w:ascii="Times New Roman" w:hAnsi="Times New Roman" w:cs="Times New Roman"/>
          <w:i/>
          <w:iCs/>
          <w:sz w:val="33"/>
          <w:szCs w:val="33"/>
        </w:rPr>
        <w:t xml:space="preserve"> </w:t>
      </w:r>
      <w:r w:rsidRPr="00AE0AA6">
        <w:rPr>
          <w:rFonts w:ascii="Times New Roman" w:hAnsi="Times New Roman" w:cs="Times New Roman"/>
          <w:iCs/>
          <w:sz w:val="33"/>
          <w:szCs w:val="33"/>
        </w:rPr>
        <w:t>được Nxb. Oxford</w:t>
      </w:r>
      <w:r w:rsidRPr="00AE0AA6">
        <w:rPr>
          <w:rFonts w:ascii="Times New Roman" w:hAnsi="Times New Roman" w:cs="Times New Roman"/>
          <w:sz w:val="33"/>
          <w:szCs w:val="33"/>
          <w:lang w:val="vi-VN"/>
        </w:rPr>
        <w:t xml:space="preserve"> tái bản </w:t>
      </w:r>
      <w:r w:rsidRPr="00AE0AA6">
        <w:rPr>
          <w:rFonts w:ascii="Times New Roman" w:hAnsi="Times New Roman" w:cs="Times New Roman"/>
          <w:sz w:val="33"/>
          <w:szCs w:val="33"/>
        </w:rPr>
        <w:t xml:space="preserve">lần </w:t>
      </w:r>
      <w:r w:rsidRPr="00AE0AA6">
        <w:rPr>
          <w:rFonts w:ascii="Times New Roman" w:hAnsi="Times New Roman" w:cs="Times New Roman"/>
          <w:sz w:val="33"/>
          <w:szCs w:val="33"/>
          <w:lang w:val="vi-VN"/>
        </w:rPr>
        <w:t>thứ năm vào năm 2012</w:t>
      </w:r>
      <w:r w:rsidRPr="00AE0AA6">
        <w:rPr>
          <w:rFonts w:ascii="Times New Roman" w:hAnsi="Times New Roman" w:cs="Times New Roman"/>
          <w:sz w:val="33"/>
          <w:szCs w:val="33"/>
        </w:rPr>
        <w:t xml:space="preserve">; các </w:t>
      </w:r>
      <w:r w:rsidRPr="00AE0AA6">
        <w:rPr>
          <w:rFonts w:ascii="Times New Roman" w:hAnsi="Times New Roman" w:cs="Times New Roman"/>
          <w:sz w:val="33"/>
          <w:szCs w:val="33"/>
          <w:lang w:val="vi-VN"/>
        </w:rPr>
        <w:t xml:space="preserve">bài </w:t>
      </w:r>
      <w:r w:rsidRPr="00AE0AA6">
        <w:rPr>
          <w:rFonts w:ascii="Times New Roman" w:hAnsi="Times New Roman" w:cs="Times New Roman"/>
          <w:sz w:val="33"/>
          <w:szCs w:val="33"/>
        </w:rPr>
        <w:t>viết của</w:t>
      </w:r>
      <w:r w:rsidRPr="00AE0AA6">
        <w:rPr>
          <w:rFonts w:ascii="Times New Roman" w:hAnsi="Times New Roman" w:cs="Times New Roman"/>
          <w:sz w:val="33"/>
          <w:szCs w:val="33"/>
          <w:shd w:val="clear" w:color="auto" w:fill="FFFFFF"/>
        </w:rPr>
        <w:t xml:space="preserve"> Gambaudo, S. A. (2007) với </w:t>
      </w:r>
      <w:r w:rsidRPr="00AE0AA6">
        <w:rPr>
          <w:rFonts w:ascii="Times New Roman" w:hAnsi="Times New Roman" w:cs="Times New Roman"/>
          <w:sz w:val="33"/>
          <w:szCs w:val="33"/>
          <w:shd w:val="clear" w:color="auto" w:fill="FFFFFF"/>
          <w:lang w:val="vi-VN"/>
        </w:rPr>
        <w:t>“</w:t>
      </w:r>
      <w:r w:rsidRPr="00AE0AA6">
        <w:rPr>
          <w:rFonts w:ascii="Times New Roman" w:hAnsi="Times New Roman" w:cs="Times New Roman"/>
          <w:sz w:val="33"/>
          <w:szCs w:val="33"/>
          <w:shd w:val="clear" w:color="auto" w:fill="FFFFFF"/>
        </w:rPr>
        <w:t>Chủ</w:t>
      </w:r>
      <w:r w:rsidRPr="00AE0AA6">
        <w:rPr>
          <w:rFonts w:ascii="Times New Roman" w:hAnsi="Times New Roman" w:cs="Times New Roman"/>
          <w:sz w:val="33"/>
          <w:szCs w:val="33"/>
          <w:shd w:val="clear" w:color="auto" w:fill="FFFFFF"/>
          <w:lang w:val="vi-VN"/>
        </w:rPr>
        <w:t xml:space="preserve"> nghĩa nữ quyền Pháp và chủ nghĩa nữ quyền Mỹ gốc Anglo: Giải cấu trúc” (</w:t>
      </w:r>
      <w:r w:rsidRPr="00AE0AA6">
        <w:rPr>
          <w:rFonts w:ascii="Times New Roman" w:hAnsi="Times New Roman" w:cs="Times New Roman"/>
          <w:sz w:val="33"/>
          <w:szCs w:val="33"/>
          <w:shd w:val="clear" w:color="auto" w:fill="FFFFFF"/>
        </w:rPr>
        <w:t>French feminism vs anglo-american feminism: a reconstruction</w:t>
      </w:r>
      <w:r w:rsidRPr="00AE0AA6">
        <w:rPr>
          <w:rFonts w:ascii="Times New Roman" w:hAnsi="Times New Roman" w:cs="Times New Roman"/>
          <w:sz w:val="33"/>
          <w:szCs w:val="33"/>
          <w:shd w:val="clear" w:color="auto" w:fill="FFFFFF"/>
          <w:lang w:val="vi-VN"/>
        </w:rPr>
        <w:t>) đăng trên</w:t>
      </w:r>
      <w:r w:rsidRPr="00AE0AA6">
        <w:rPr>
          <w:rFonts w:ascii="Times New Roman" w:hAnsi="Times New Roman" w:cs="Times New Roman"/>
          <w:sz w:val="33"/>
          <w:szCs w:val="33"/>
          <w:shd w:val="clear" w:color="auto" w:fill="FFFFFF"/>
        </w:rPr>
        <w:t> </w:t>
      </w:r>
      <w:r w:rsidRPr="00AE0AA6">
        <w:rPr>
          <w:rFonts w:ascii="Times New Roman" w:hAnsi="Times New Roman" w:cs="Times New Roman"/>
          <w:i/>
          <w:iCs/>
          <w:sz w:val="33"/>
          <w:szCs w:val="33"/>
          <w:shd w:val="clear" w:color="auto" w:fill="FFFFFF"/>
        </w:rPr>
        <w:t>European Journal of Women's Studies</w:t>
      </w:r>
      <w:r w:rsidRPr="00AE0AA6">
        <w:rPr>
          <w:rFonts w:ascii="Times New Roman" w:hAnsi="Times New Roman" w:cs="Times New Roman"/>
          <w:i/>
          <w:iCs/>
          <w:sz w:val="33"/>
          <w:szCs w:val="33"/>
          <w:shd w:val="clear" w:color="auto" w:fill="FFFFFF"/>
          <w:lang w:val="vi-VN"/>
        </w:rPr>
        <w:t xml:space="preserve"> </w:t>
      </w:r>
      <w:r w:rsidRPr="00AE0AA6">
        <w:rPr>
          <w:rFonts w:ascii="Times New Roman" w:hAnsi="Times New Roman" w:cs="Times New Roman"/>
          <w:sz w:val="33"/>
          <w:szCs w:val="33"/>
          <w:shd w:val="clear" w:color="auto" w:fill="FFFFFF"/>
        </w:rPr>
        <w:t xml:space="preserve">và Penrod, L. (1993) với </w:t>
      </w:r>
      <w:r w:rsidRPr="00AE0AA6">
        <w:rPr>
          <w:rFonts w:ascii="Times New Roman" w:hAnsi="Times New Roman" w:cs="Times New Roman"/>
          <w:sz w:val="33"/>
          <w:szCs w:val="33"/>
          <w:shd w:val="clear" w:color="auto" w:fill="FFFFFF"/>
          <w:lang w:val="vi-VN"/>
        </w:rPr>
        <w:t>“</w:t>
      </w:r>
      <w:r w:rsidRPr="00AE0AA6">
        <w:rPr>
          <w:rFonts w:ascii="Times New Roman" w:hAnsi="Times New Roman" w:cs="Times New Roman"/>
          <w:sz w:val="33"/>
          <w:szCs w:val="33"/>
          <w:shd w:val="clear" w:color="auto" w:fill="FFFFFF"/>
        </w:rPr>
        <w:t>Biên dịch Hélène Cixous</w:t>
      </w:r>
      <w:r w:rsidRPr="00AE0AA6">
        <w:rPr>
          <w:rFonts w:ascii="Times New Roman" w:hAnsi="Times New Roman" w:cs="Times New Roman"/>
          <w:sz w:val="33"/>
          <w:szCs w:val="33"/>
          <w:shd w:val="clear" w:color="auto" w:fill="FFFFFF"/>
          <w:lang w:val="vi-VN"/>
        </w:rPr>
        <w:t xml:space="preserve">: chủ nghĩa nữ quyền Pháp và lý thuyết nữ quyền Mỹ gốc Anglo” </w:t>
      </w:r>
      <w:r w:rsidRPr="00AE0AA6">
        <w:rPr>
          <w:rFonts w:ascii="Times New Roman" w:hAnsi="Times New Roman" w:cs="Times New Roman"/>
          <w:sz w:val="33"/>
          <w:szCs w:val="33"/>
          <w:shd w:val="clear" w:color="auto" w:fill="FFFFFF"/>
        </w:rPr>
        <w:t xml:space="preserve"> </w:t>
      </w:r>
      <w:r w:rsidRPr="00AE0AA6">
        <w:rPr>
          <w:rFonts w:ascii="Times New Roman" w:hAnsi="Times New Roman" w:cs="Times New Roman"/>
          <w:sz w:val="33"/>
          <w:szCs w:val="33"/>
          <w:shd w:val="clear" w:color="auto" w:fill="FFFFFF"/>
          <w:lang w:val="vi-VN"/>
        </w:rPr>
        <w:t>(</w:t>
      </w:r>
      <w:r w:rsidRPr="00AE0AA6">
        <w:rPr>
          <w:rFonts w:ascii="Times New Roman" w:hAnsi="Times New Roman" w:cs="Times New Roman"/>
          <w:sz w:val="33"/>
          <w:szCs w:val="33"/>
          <w:shd w:val="clear" w:color="auto" w:fill="FFFFFF"/>
        </w:rPr>
        <w:t>Translating Hélène Cixous: French Feminism (s) and Anglo-American Feminist Theory đăng trên </w:t>
      </w:r>
      <w:r w:rsidRPr="00AE0AA6">
        <w:rPr>
          <w:rFonts w:ascii="Times New Roman" w:hAnsi="Times New Roman" w:cs="Times New Roman"/>
          <w:i/>
          <w:iCs/>
          <w:sz w:val="33"/>
          <w:szCs w:val="33"/>
          <w:shd w:val="clear" w:color="auto" w:fill="FFFFFF"/>
        </w:rPr>
        <w:t>TTR: traduction, terminologie, redaction</w:t>
      </w:r>
      <w:r w:rsidRPr="00AE0AA6">
        <w:rPr>
          <w:rFonts w:ascii="Times New Roman" w:hAnsi="Times New Roman" w:cs="Times New Roman"/>
          <w:sz w:val="33"/>
          <w:szCs w:val="33"/>
          <w:shd w:val="clear" w:color="auto" w:fill="FFFFFF"/>
        </w:rPr>
        <w:t>…</w:t>
      </w:r>
    </w:p>
    <w:p w14:paraId="57EB7205" w14:textId="77777777" w:rsidR="00AE0AA6" w:rsidRPr="00AE0AA6" w:rsidRDefault="00AE0AA6" w:rsidP="00AE0AA6">
      <w:pPr>
        <w:pStyle w:val="ListParagraph"/>
        <w:numPr>
          <w:ilvl w:val="0"/>
          <w:numId w:val="2"/>
        </w:numPr>
        <w:tabs>
          <w:tab w:val="left" w:pos="180"/>
          <w:tab w:val="left" w:pos="360"/>
          <w:tab w:val="left" w:pos="540"/>
          <w:tab w:val="left" w:pos="666"/>
          <w:tab w:val="left" w:pos="1170"/>
        </w:tabs>
        <w:spacing w:before="120" w:after="0" w:line="240" w:lineRule="auto"/>
        <w:ind w:left="0" w:firstLine="360"/>
        <w:jc w:val="both"/>
        <w:rPr>
          <w:rFonts w:ascii="Times New Roman" w:hAnsi="Times New Roman" w:cs="Times New Roman"/>
          <w:sz w:val="33"/>
          <w:szCs w:val="33"/>
        </w:rPr>
      </w:pPr>
      <w:r w:rsidRPr="00AE0AA6">
        <w:rPr>
          <w:rFonts w:ascii="Times New Roman" w:hAnsi="Times New Roman" w:cs="Times New Roman"/>
          <w:sz w:val="33"/>
          <w:szCs w:val="33"/>
        </w:rPr>
        <w:t>Tại Việt Nam, có thể kể đến</w:t>
      </w:r>
      <w:r w:rsidRPr="00AE0AA6">
        <w:rPr>
          <w:rFonts w:ascii="Times New Roman" w:hAnsi="Times New Roman" w:cs="Times New Roman"/>
          <w:sz w:val="33"/>
          <w:szCs w:val="33"/>
          <w:lang w:val="vi-VN"/>
        </w:rPr>
        <w:t xml:space="preserve"> </w:t>
      </w:r>
      <w:r w:rsidRPr="00AE0AA6">
        <w:rPr>
          <w:rFonts w:ascii="Times New Roman" w:hAnsi="Times New Roman" w:cs="Times New Roman"/>
          <w:sz w:val="33"/>
          <w:szCs w:val="33"/>
        </w:rPr>
        <w:t xml:space="preserve">một số </w:t>
      </w:r>
      <w:r w:rsidRPr="00AE0AA6">
        <w:rPr>
          <w:rFonts w:ascii="Times New Roman" w:hAnsi="Times New Roman" w:cs="Times New Roman"/>
          <w:sz w:val="33"/>
          <w:szCs w:val="33"/>
          <w:lang w:val="vi-VN"/>
        </w:rPr>
        <w:t xml:space="preserve">công trình </w:t>
      </w:r>
      <w:r w:rsidRPr="00AE0AA6">
        <w:rPr>
          <w:rFonts w:ascii="Times New Roman" w:hAnsi="Times New Roman" w:cs="Times New Roman"/>
          <w:sz w:val="33"/>
          <w:szCs w:val="33"/>
        </w:rPr>
        <w:t>nghiên cứu sau:</w:t>
      </w:r>
    </w:p>
    <w:p w14:paraId="7E82163C" w14:textId="77777777" w:rsidR="00AE0AA6" w:rsidRPr="00AE0AA6" w:rsidRDefault="00AE0AA6" w:rsidP="00AE0AA6">
      <w:pPr>
        <w:pStyle w:val="NormalWeb"/>
        <w:shd w:val="clear" w:color="auto" w:fill="FFFFFF"/>
        <w:tabs>
          <w:tab w:val="left" w:pos="0"/>
          <w:tab w:val="left" w:pos="180"/>
          <w:tab w:val="left" w:pos="360"/>
          <w:tab w:val="left" w:pos="540"/>
          <w:tab w:val="left" w:pos="851"/>
        </w:tabs>
        <w:spacing w:before="120" w:beforeAutospacing="0" w:after="0" w:afterAutospacing="0"/>
        <w:ind w:firstLine="360"/>
        <w:jc w:val="both"/>
        <w:rPr>
          <w:b/>
          <w:bCs/>
          <w:sz w:val="33"/>
          <w:szCs w:val="33"/>
        </w:rPr>
      </w:pPr>
      <w:r w:rsidRPr="00AE0AA6">
        <w:rPr>
          <w:sz w:val="33"/>
          <w:szCs w:val="33"/>
        </w:rPr>
        <w:lastRenderedPageBreak/>
        <w:t xml:space="preserve">Trước hết, cuốn </w:t>
      </w:r>
      <w:r w:rsidRPr="00AE0AA6">
        <w:rPr>
          <w:i/>
          <w:sz w:val="33"/>
          <w:szCs w:val="33"/>
          <w:lang w:val="vi-VN"/>
        </w:rPr>
        <w:t xml:space="preserve">Phụ nữ và Giới, </w:t>
      </w:r>
      <w:r w:rsidRPr="00AE0AA6">
        <w:rPr>
          <w:sz w:val="33"/>
          <w:szCs w:val="33"/>
        </w:rPr>
        <w:t>Nxb.</w:t>
      </w:r>
      <w:r w:rsidRPr="00AE0AA6">
        <w:rPr>
          <w:sz w:val="33"/>
          <w:szCs w:val="33"/>
          <w:lang w:val="vi-VN"/>
        </w:rPr>
        <w:t xml:space="preserve"> Chính trị quốc gia, Hà Nội</w:t>
      </w:r>
      <w:r w:rsidRPr="00AE0AA6">
        <w:rPr>
          <w:sz w:val="33"/>
          <w:szCs w:val="33"/>
        </w:rPr>
        <w:t xml:space="preserve"> của tác giả </w:t>
      </w:r>
      <w:r w:rsidRPr="00AE0AA6">
        <w:rPr>
          <w:sz w:val="33"/>
          <w:szCs w:val="33"/>
          <w:lang w:val="vi-VN"/>
        </w:rPr>
        <w:t>Bùi Thị Tỉnh (2010</w:t>
      </w:r>
      <w:bookmarkStart w:id="3" w:name="OLE_LINK1"/>
      <w:bookmarkStart w:id="4" w:name="OLE_LINK2"/>
      <w:r w:rsidRPr="00AE0AA6">
        <w:rPr>
          <w:sz w:val="33"/>
          <w:szCs w:val="33"/>
        </w:rPr>
        <w:t xml:space="preserve">; chuyên luận </w:t>
      </w:r>
      <w:r w:rsidRPr="00AE0AA6">
        <w:rPr>
          <w:i/>
          <w:sz w:val="33"/>
          <w:szCs w:val="33"/>
        </w:rPr>
        <w:t>Nữ quyền luận ở Pháp và tiểu thuyết Việt Nam đương đại,</w:t>
      </w:r>
      <w:r w:rsidRPr="00AE0AA6">
        <w:rPr>
          <w:sz w:val="33"/>
          <w:szCs w:val="33"/>
        </w:rPr>
        <w:t xml:space="preserve"> Nxb. Phụ nữ, Hà Nội xuất bản năm 2016, tác giả Trần Huyền Sâm; </w:t>
      </w:r>
      <w:bookmarkEnd w:id="3"/>
      <w:bookmarkEnd w:id="4"/>
      <w:r w:rsidRPr="00AE0AA6">
        <w:rPr>
          <w:rStyle w:val="Strong"/>
          <w:sz w:val="33"/>
          <w:szCs w:val="33"/>
        </w:rPr>
        <w:t xml:space="preserve">Nguyễn Việt Phương với các </w:t>
      </w:r>
      <w:r w:rsidRPr="00AE0AA6">
        <w:rPr>
          <w:bCs/>
          <w:sz w:val="33"/>
          <w:szCs w:val="33"/>
        </w:rPr>
        <w:t xml:space="preserve">công bố </w:t>
      </w:r>
      <w:r w:rsidRPr="00AE0AA6">
        <w:rPr>
          <w:sz w:val="33"/>
          <w:szCs w:val="33"/>
        </w:rPr>
        <w:t xml:space="preserve">“Nhận diện chủ nghĩa nữ quyền pháp thế kỷ </w:t>
      </w:r>
      <w:r w:rsidRPr="00AE0AA6">
        <w:rPr>
          <w:sz w:val="33"/>
          <w:szCs w:val="33"/>
          <w:lang w:val="vi-VN"/>
        </w:rPr>
        <w:t>XX</w:t>
      </w:r>
      <w:r w:rsidRPr="00AE0AA6">
        <w:rPr>
          <w:sz w:val="33"/>
          <w:szCs w:val="33"/>
        </w:rPr>
        <w:t xml:space="preserve"> qua một số đại diện tiêu biểu của nó”, </w:t>
      </w:r>
      <w:r w:rsidRPr="00AE0AA6">
        <w:rPr>
          <w:i/>
          <w:sz w:val="33"/>
          <w:szCs w:val="33"/>
          <w:shd w:val="clear" w:color="auto" w:fill="FFFFFF"/>
        </w:rPr>
        <w:t>Kỷ yếu Hội thảo</w:t>
      </w:r>
      <w:r w:rsidRPr="00AE0AA6">
        <w:rPr>
          <w:sz w:val="33"/>
          <w:szCs w:val="33"/>
          <w:shd w:val="clear" w:color="auto" w:fill="FFFFFF"/>
        </w:rPr>
        <w:t xml:space="preserve"> </w:t>
      </w:r>
      <w:r w:rsidRPr="00AE0AA6">
        <w:rPr>
          <w:i/>
          <w:sz w:val="33"/>
          <w:szCs w:val="33"/>
          <w:shd w:val="clear" w:color="auto" w:fill="FFFFFF"/>
        </w:rPr>
        <w:t>khoa học</w:t>
      </w:r>
      <w:r w:rsidRPr="00AE0AA6">
        <w:rPr>
          <w:sz w:val="33"/>
          <w:szCs w:val="33"/>
          <w:shd w:val="clear" w:color="auto" w:fill="FFFFFF"/>
        </w:rPr>
        <w:t> </w:t>
      </w:r>
      <w:r w:rsidRPr="00AE0AA6">
        <w:rPr>
          <w:rStyle w:val="Emphasis"/>
          <w:sz w:val="33"/>
          <w:szCs w:val="33"/>
        </w:rPr>
        <w:t>“Nghiên cứu và giảng dạy triết học trong bối cảnh hội nhập và toàn cầu hóa”</w:t>
      </w:r>
      <w:r w:rsidRPr="00AE0AA6">
        <w:rPr>
          <w:sz w:val="33"/>
          <w:szCs w:val="33"/>
          <w:shd w:val="clear" w:color="auto" w:fill="FFFFFF"/>
        </w:rPr>
        <w:t>, Trường Đại học Sư phạm Hà Nội,</w:t>
      </w:r>
      <w:r w:rsidRPr="00AE0AA6">
        <w:rPr>
          <w:sz w:val="33"/>
          <w:szCs w:val="33"/>
          <w:shd w:val="clear" w:color="auto" w:fill="FFFFFF"/>
          <w:lang w:val="vi-VN"/>
        </w:rPr>
        <w:t xml:space="preserve"> 2012</w:t>
      </w:r>
      <w:r w:rsidRPr="00AE0AA6">
        <w:rPr>
          <w:rStyle w:val="Strong"/>
          <w:sz w:val="33"/>
          <w:szCs w:val="33"/>
        </w:rPr>
        <w:t xml:space="preserve">; </w:t>
      </w:r>
      <w:r w:rsidRPr="00AE0AA6">
        <w:rPr>
          <w:sz w:val="33"/>
          <w:szCs w:val="33"/>
        </w:rPr>
        <w:t xml:space="preserve">Tác giả </w:t>
      </w:r>
      <w:r w:rsidRPr="00AE0AA6">
        <w:rPr>
          <w:sz w:val="33"/>
          <w:szCs w:val="33"/>
          <w:lang w:val="vi-VN"/>
        </w:rPr>
        <w:t xml:space="preserve">Lê Thanh Bình (2004) </w:t>
      </w:r>
      <w:r w:rsidRPr="00AE0AA6">
        <w:rPr>
          <w:sz w:val="33"/>
          <w:szCs w:val="33"/>
        </w:rPr>
        <w:t xml:space="preserve">với </w:t>
      </w:r>
      <w:r w:rsidRPr="00AE0AA6">
        <w:rPr>
          <w:sz w:val="33"/>
          <w:szCs w:val="33"/>
          <w:lang w:val="vi-VN"/>
        </w:rPr>
        <w:t xml:space="preserve">bài viết </w:t>
      </w:r>
      <w:r w:rsidRPr="00AE0AA6">
        <w:rPr>
          <w:sz w:val="33"/>
          <w:szCs w:val="33"/>
        </w:rPr>
        <w:t>“</w:t>
      </w:r>
      <w:r w:rsidRPr="00AE0AA6">
        <w:rPr>
          <w:sz w:val="33"/>
          <w:szCs w:val="33"/>
          <w:lang w:val="vi-VN"/>
        </w:rPr>
        <w:t>Thuyết nữ quyền mới của S. de. Beauvoir</w:t>
      </w:r>
      <w:r w:rsidRPr="00AE0AA6">
        <w:rPr>
          <w:sz w:val="33"/>
          <w:szCs w:val="33"/>
        </w:rPr>
        <w:t>”</w:t>
      </w:r>
      <w:r w:rsidRPr="00AE0AA6">
        <w:rPr>
          <w:i/>
          <w:sz w:val="33"/>
          <w:szCs w:val="33"/>
          <w:lang w:val="vi-VN"/>
        </w:rPr>
        <w:t xml:space="preserve"> </w:t>
      </w:r>
      <w:r w:rsidRPr="00AE0AA6">
        <w:rPr>
          <w:sz w:val="33"/>
          <w:szCs w:val="33"/>
          <w:lang w:val="vi-VN"/>
        </w:rPr>
        <w:t>đăng trên</w:t>
      </w:r>
      <w:r w:rsidRPr="00AE0AA6">
        <w:rPr>
          <w:i/>
          <w:sz w:val="33"/>
          <w:szCs w:val="33"/>
          <w:lang w:val="vi-VN"/>
        </w:rPr>
        <w:t xml:space="preserve"> </w:t>
      </w:r>
      <w:r w:rsidRPr="00AE0AA6">
        <w:rPr>
          <w:sz w:val="33"/>
          <w:szCs w:val="33"/>
          <w:lang w:val="vi-VN"/>
        </w:rPr>
        <w:t xml:space="preserve">Tạp chí </w:t>
      </w:r>
      <w:r w:rsidRPr="00AE0AA6">
        <w:rPr>
          <w:i/>
          <w:sz w:val="33"/>
          <w:szCs w:val="33"/>
          <w:lang w:val="vi-VN"/>
        </w:rPr>
        <w:t>Khoa học về Phụ nữ</w:t>
      </w:r>
      <w:r w:rsidRPr="00AE0AA6">
        <w:rPr>
          <w:sz w:val="33"/>
          <w:szCs w:val="33"/>
          <w:lang w:val="vi-VN"/>
        </w:rPr>
        <w:t>, số 6, Hà Nội</w:t>
      </w:r>
      <w:r w:rsidRPr="00AE0AA6">
        <w:rPr>
          <w:sz w:val="33"/>
          <w:szCs w:val="33"/>
        </w:rPr>
        <w:t xml:space="preserve"> hay Nguyễn Tấn Hùng (2015) với bài “Tư tưởng của Simone de Beauvoir về vấn đề nữ quyền trong tác phẩm “Giới tính thứ hai”, đăng trên </w:t>
      </w:r>
      <w:r w:rsidRPr="00AE0AA6">
        <w:rPr>
          <w:i/>
          <w:sz w:val="33"/>
          <w:szCs w:val="33"/>
        </w:rPr>
        <w:t>Tạp chí</w:t>
      </w:r>
      <w:r w:rsidRPr="00AE0AA6">
        <w:rPr>
          <w:sz w:val="33"/>
          <w:szCs w:val="33"/>
        </w:rPr>
        <w:t xml:space="preserve"> </w:t>
      </w:r>
      <w:r w:rsidRPr="00AE0AA6">
        <w:rPr>
          <w:i/>
          <w:sz w:val="33"/>
          <w:szCs w:val="33"/>
        </w:rPr>
        <w:t xml:space="preserve">Chúng ta; </w:t>
      </w:r>
      <w:r w:rsidRPr="00AE0AA6">
        <w:rPr>
          <w:sz w:val="33"/>
          <w:szCs w:val="33"/>
          <w:lang w:val="sv-SE"/>
        </w:rPr>
        <w:t xml:space="preserve">Mai Huy Bích (2002) với bài viết </w:t>
      </w:r>
      <w:r w:rsidRPr="00AE0AA6">
        <w:rPr>
          <w:sz w:val="33"/>
          <w:szCs w:val="33"/>
        </w:rPr>
        <w:t>“</w:t>
      </w:r>
      <w:r w:rsidRPr="00AE0AA6">
        <w:rPr>
          <w:sz w:val="33"/>
          <w:szCs w:val="33"/>
          <w:lang w:val="sv-SE"/>
        </w:rPr>
        <w:t xml:space="preserve">Giới và lý thuyết nữ quyền Phương Tây”, </w:t>
      </w:r>
      <w:r w:rsidRPr="00AE0AA6">
        <w:rPr>
          <w:i/>
          <w:sz w:val="33"/>
          <w:szCs w:val="33"/>
          <w:lang w:val="sv-SE"/>
        </w:rPr>
        <w:t>Tạp chí</w:t>
      </w:r>
      <w:r w:rsidRPr="00AE0AA6">
        <w:rPr>
          <w:sz w:val="33"/>
          <w:szCs w:val="33"/>
          <w:lang w:val="sv-SE"/>
        </w:rPr>
        <w:t xml:space="preserve"> </w:t>
      </w:r>
      <w:r w:rsidRPr="00AE0AA6">
        <w:rPr>
          <w:i/>
          <w:sz w:val="33"/>
          <w:szCs w:val="33"/>
          <w:lang w:val="sv-SE"/>
        </w:rPr>
        <w:t>Khoa học và Phụ nữ</w:t>
      </w:r>
      <w:r w:rsidRPr="00AE0AA6">
        <w:rPr>
          <w:sz w:val="33"/>
          <w:szCs w:val="33"/>
          <w:lang w:val="sv-SE"/>
        </w:rPr>
        <w:t>, số 5/2002</w:t>
      </w:r>
      <w:r w:rsidRPr="00AE0AA6">
        <w:rPr>
          <w:sz w:val="33"/>
          <w:szCs w:val="33"/>
        </w:rPr>
        <w:t xml:space="preserve">; </w:t>
      </w:r>
      <w:r w:rsidRPr="00AE0AA6">
        <w:rPr>
          <w:sz w:val="33"/>
          <w:szCs w:val="33"/>
          <w:lang w:val="sv-SE"/>
        </w:rPr>
        <w:t xml:space="preserve">Hoàng Bá Thịnh (2008), </w:t>
      </w:r>
      <w:r w:rsidRPr="00AE0AA6">
        <w:rPr>
          <w:sz w:val="33"/>
          <w:szCs w:val="33"/>
        </w:rPr>
        <w:t>“</w:t>
      </w:r>
      <w:r w:rsidRPr="00AE0AA6">
        <w:rPr>
          <w:sz w:val="33"/>
          <w:szCs w:val="33"/>
          <w:lang w:val="sv-SE"/>
        </w:rPr>
        <w:t xml:space="preserve">Về các làn sóng nữ quyền và ảnh hưởng của nữ quyền đến địa vị của người phụ nữ”, </w:t>
      </w:r>
      <w:r w:rsidRPr="00AE0AA6">
        <w:rPr>
          <w:i/>
          <w:sz w:val="33"/>
          <w:szCs w:val="33"/>
          <w:lang w:val="sv-SE"/>
        </w:rPr>
        <w:t>Tạp chí Nghiên cứu Gia đình và giới,</w:t>
      </w:r>
      <w:r w:rsidRPr="00AE0AA6">
        <w:rPr>
          <w:sz w:val="33"/>
          <w:szCs w:val="33"/>
          <w:lang w:val="sv-SE"/>
        </w:rPr>
        <w:t xml:space="preserve"> số 4/2008.</w:t>
      </w:r>
    </w:p>
    <w:p w14:paraId="5F9BF5A1" w14:textId="77777777" w:rsidR="00AE0AA6" w:rsidRPr="00AE0AA6" w:rsidRDefault="00AE0AA6" w:rsidP="00AE0AA6">
      <w:pPr>
        <w:pStyle w:val="NormalWeb"/>
        <w:shd w:val="clear" w:color="auto" w:fill="FFFFFF"/>
        <w:tabs>
          <w:tab w:val="left" w:pos="180"/>
          <w:tab w:val="left" w:pos="360"/>
        </w:tabs>
        <w:spacing w:before="120" w:beforeAutospacing="0" w:after="0" w:afterAutospacing="0"/>
        <w:ind w:firstLine="360"/>
        <w:jc w:val="both"/>
        <w:rPr>
          <w:b/>
          <w:i/>
          <w:sz w:val="33"/>
          <w:szCs w:val="33"/>
        </w:rPr>
      </w:pPr>
      <w:r w:rsidRPr="00AE0AA6">
        <w:rPr>
          <w:b/>
          <w:i/>
          <w:sz w:val="33"/>
          <w:szCs w:val="33"/>
        </w:rPr>
        <w:t xml:space="preserve">Thứ ba, các công trình nghiên cứu về vai trò của tư tưởng nữ quyền Pháp thế kỷ XX trong phong trào đấu tranh bình đẳng giới </w:t>
      </w:r>
    </w:p>
    <w:p w14:paraId="7D2B08D0" w14:textId="77777777" w:rsidR="00AE0AA6" w:rsidRPr="00AE0AA6" w:rsidRDefault="00AE0AA6" w:rsidP="00AE0AA6">
      <w:pPr>
        <w:pStyle w:val="ListParagraph"/>
        <w:numPr>
          <w:ilvl w:val="0"/>
          <w:numId w:val="2"/>
        </w:numPr>
        <w:shd w:val="clear" w:color="auto" w:fill="FFFFFF"/>
        <w:tabs>
          <w:tab w:val="left" w:pos="180"/>
          <w:tab w:val="left" w:pos="360"/>
          <w:tab w:val="left" w:pos="450"/>
          <w:tab w:val="left" w:pos="540"/>
          <w:tab w:val="left" w:pos="666"/>
          <w:tab w:val="left" w:pos="720"/>
          <w:tab w:val="left" w:pos="1080"/>
        </w:tabs>
        <w:spacing w:before="120" w:after="0" w:line="240" w:lineRule="auto"/>
        <w:ind w:left="0" w:firstLine="360"/>
        <w:jc w:val="both"/>
        <w:rPr>
          <w:rFonts w:ascii="Times New Roman" w:hAnsi="Times New Roman" w:cs="Times New Roman"/>
          <w:b/>
          <w:sz w:val="33"/>
          <w:szCs w:val="33"/>
        </w:rPr>
      </w:pPr>
      <w:r w:rsidRPr="00AE0AA6">
        <w:rPr>
          <w:rFonts w:ascii="Times New Roman" w:hAnsi="Times New Roman" w:cs="Times New Roman"/>
          <w:sz w:val="33"/>
          <w:szCs w:val="33"/>
        </w:rPr>
        <w:t xml:space="preserve"> Về chủ đề này, t</w:t>
      </w:r>
      <w:r w:rsidRPr="00AE0AA6">
        <w:rPr>
          <w:rFonts w:ascii="Times New Roman" w:hAnsi="Times New Roman" w:cs="Times New Roman"/>
          <w:sz w:val="33"/>
          <w:szCs w:val="33"/>
          <w:lang w:val="vi-VN"/>
        </w:rPr>
        <w:t xml:space="preserve">rên thế giới đã có nhiều công trình nghiên cứu </w:t>
      </w:r>
      <w:r w:rsidRPr="00AE0AA6">
        <w:rPr>
          <w:rFonts w:ascii="Times New Roman" w:hAnsi="Times New Roman" w:cs="Times New Roman"/>
          <w:sz w:val="33"/>
          <w:szCs w:val="33"/>
        </w:rPr>
        <w:t>được xuất bản như: tác phẩm “</w:t>
      </w:r>
      <w:r w:rsidRPr="00AE0AA6">
        <w:rPr>
          <w:rFonts w:ascii="Times New Roman" w:hAnsi="Times New Roman" w:cs="Times New Roman"/>
          <w:i/>
          <w:sz w:val="33"/>
          <w:szCs w:val="33"/>
          <w:shd w:val="clear" w:color="auto" w:fill="FFFFFF"/>
        </w:rPr>
        <w:t>Những cuộc lật đổ</w:t>
      </w:r>
      <w:r w:rsidRPr="00AE0AA6">
        <w:rPr>
          <w:rFonts w:ascii="Times New Roman" w:hAnsi="Times New Roman" w:cs="Times New Roman"/>
          <w:i/>
          <w:sz w:val="33"/>
          <w:szCs w:val="33"/>
          <w:shd w:val="clear" w:color="auto" w:fill="FFFFFF"/>
          <w:lang w:val="vi-VN"/>
        </w:rPr>
        <w:t xml:space="preserve"> giới tính:</w:t>
      </w:r>
      <w:r w:rsidRPr="00AE0AA6">
        <w:rPr>
          <w:rFonts w:ascii="Times New Roman" w:hAnsi="Times New Roman" w:cs="Times New Roman"/>
          <w:i/>
          <w:sz w:val="33"/>
          <w:szCs w:val="33"/>
        </w:rPr>
        <w:t xml:space="preserve"> Ba nhà nữ quyền Pháp</w:t>
      </w:r>
      <w:r w:rsidRPr="00AE0AA6">
        <w:rPr>
          <w:rFonts w:ascii="Times New Roman" w:hAnsi="Times New Roman" w:cs="Times New Roman"/>
          <w:sz w:val="33"/>
          <w:szCs w:val="33"/>
          <w:lang w:val="vi-VN"/>
        </w:rPr>
        <w:t xml:space="preserve"> (</w:t>
      </w:r>
      <w:r w:rsidRPr="00AE0AA6">
        <w:rPr>
          <w:rFonts w:ascii="Times New Roman" w:hAnsi="Times New Roman" w:cs="Times New Roman"/>
          <w:sz w:val="33"/>
          <w:szCs w:val="33"/>
        </w:rPr>
        <w:t>Sexual Subversions: three French feminists</w:t>
      </w:r>
      <w:r w:rsidRPr="00AE0AA6">
        <w:rPr>
          <w:rFonts w:ascii="Times New Roman" w:hAnsi="Times New Roman" w:cs="Times New Roman"/>
          <w:sz w:val="33"/>
          <w:szCs w:val="33"/>
          <w:lang w:val="vi-VN"/>
        </w:rPr>
        <w:t>)</w:t>
      </w:r>
      <w:r w:rsidRPr="00AE0AA6">
        <w:rPr>
          <w:rFonts w:ascii="Times New Roman" w:hAnsi="Times New Roman" w:cs="Times New Roman"/>
          <w:i/>
          <w:sz w:val="33"/>
          <w:szCs w:val="33"/>
          <w:lang w:val="vi-VN"/>
        </w:rPr>
        <w:t xml:space="preserve"> </w:t>
      </w:r>
      <w:r w:rsidRPr="00AE0AA6">
        <w:rPr>
          <w:rFonts w:ascii="Times New Roman" w:hAnsi="Times New Roman" w:cs="Times New Roman"/>
          <w:sz w:val="33"/>
          <w:szCs w:val="33"/>
        </w:rPr>
        <w:t>của</w:t>
      </w:r>
      <w:r w:rsidRPr="00AE0AA6">
        <w:rPr>
          <w:rFonts w:ascii="Times New Roman" w:hAnsi="Times New Roman" w:cs="Times New Roman"/>
          <w:i/>
          <w:sz w:val="33"/>
          <w:szCs w:val="33"/>
        </w:rPr>
        <w:t xml:space="preserve"> </w:t>
      </w:r>
      <w:r w:rsidRPr="00AE0AA6">
        <w:rPr>
          <w:rFonts w:ascii="Times New Roman" w:hAnsi="Times New Roman" w:cs="Times New Roman"/>
          <w:sz w:val="33"/>
          <w:szCs w:val="33"/>
        </w:rPr>
        <w:t>c</w:t>
      </w:r>
      <w:r w:rsidRPr="00AE0AA6">
        <w:rPr>
          <w:rFonts w:ascii="Times New Roman" w:hAnsi="Times New Roman" w:cs="Times New Roman"/>
          <w:sz w:val="33"/>
          <w:szCs w:val="33"/>
          <w:lang w:val="vi-VN"/>
        </w:rPr>
        <w:t xml:space="preserve">ác tác giả </w:t>
      </w:r>
      <w:r w:rsidRPr="00AE0AA6">
        <w:rPr>
          <w:rFonts w:ascii="Times New Roman" w:hAnsi="Times New Roman" w:cs="Times New Roman"/>
          <w:sz w:val="33"/>
          <w:szCs w:val="33"/>
        </w:rPr>
        <w:t xml:space="preserve">Grosz, E., Kristeva, J., Irigaray, L., và Le Doeuff, M. (1989) </w:t>
      </w:r>
      <w:r w:rsidRPr="00AE0AA6">
        <w:rPr>
          <w:rFonts w:ascii="Times New Roman" w:hAnsi="Times New Roman" w:cs="Times New Roman"/>
          <w:sz w:val="33"/>
          <w:szCs w:val="33"/>
          <w:lang w:val="vi-VN"/>
        </w:rPr>
        <w:t>do</w:t>
      </w:r>
      <w:r w:rsidRPr="00AE0AA6">
        <w:rPr>
          <w:rFonts w:ascii="Times New Roman" w:hAnsi="Times New Roman" w:cs="Times New Roman"/>
          <w:i/>
          <w:sz w:val="33"/>
          <w:szCs w:val="33"/>
          <w:lang w:val="vi-VN"/>
        </w:rPr>
        <w:t xml:space="preserve"> </w:t>
      </w:r>
      <w:r w:rsidRPr="00AE0AA6">
        <w:rPr>
          <w:rFonts w:ascii="Times New Roman" w:hAnsi="Times New Roman" w:cs="Times New Roman"/>
          <w:sz w:val="33"/>
          <w:szCs w:val="33"/>
        </w:rPr>
        <w:t>Nxb. Allen &amp; Unwin</w:t>
      </w:r>
      <w:r w:rsidRPr="00AE0AA6">
        <w:rPr>
          <w:rFonts w:ascii="Times New Roman" w:hAnsi="Times New Roman" w:cs="Times New Roman"/>
          <w:sz w:val="33"/>
          <w:szCs w:val="33"/>
          <w:lang w:val="vi-VN"/>
        </w:rPr>
        <w:t>,</w:t>
      </w:r>
      <w:r w:rsidRPr="00AE0AA6">
        <w:rPr>
          <w:rFonts w:ascii="Times New Roman" w:hAnsi="Times New Roman" w:cs="Times New Roman"/>
          <w:sz w:val="33"/>
          <w:szCs w:val="33"/>
        </w:rPr>
        <w:t xml:space="preserve"> Sydney phát hành; </w:t>
      </w:r>
      <w:r w:rsidRPr="00AE0AA6">
        <w:rPr>
          <w:rFonts w:ascii="Times New Roman" w:eastAsia="Times New Roman" w:hAnsi="Times New Roman" w:cs="Times New Roman"/>
          <w:bCs/>
          <w:kern w:val="36"/>
          <w:sz w:val="33"/>
          <w:szCs w:val="33"/>
        </w:rPr>
        <w:t>tác phẩm “</w:t>
      </w:r>
      <w:r w:rsidRPr="00AE0AA6">
        <w:rPr>
          <w:rFonts w:ascii="Times New Roman" w:eastAsia="Times New Roman" w:hAnsi="Times New Roman" w:cs="Times New Roman"/>
          <w:bCs/>
          <w:i/>
          <w:kern w:val="36"/>
          <w:sz w:val="33"/>
          <w:szCs w:val="33"/>
        </w:rPr>
        <w:t xml:space="preserve">Đánh giá lại chủ nghĩa nữ quyền Pháp: Các tiểu luận phê bình về sự khác biệt, phân nhánh và văn hóa” </w:t>
      </w:r>
      <w:r w:rsidRPr="00AE0AA6">
        <w:rPr>
          <w:rFonts w:ascii="Times New Roman" w:eastAsia="Times New Roman" w:hAnsi="Times New Roman" w:cs="Times New Roman"/>
          <w:bCs/>
          <w:kern w:val="36"/>
          <w:sz w:val="33"/>
          <w:szCs w:val="33"/>
        </w:rPr>
        <w:t>(Revaluing French Feminism: </w:t>
      </w:r>
      <w:r w:rsidRPr="00AE0AA6">
        <w:rPr>
          <w:rFonts w:ascii="Times New Roman" w:eastAsia="Times New Roman" w:hAnsi="Times New Roman" w:cs="Times New Roman"/>
          <w:kern w:val="36"/>
          <w:sz w:val="33"/>
          <w:szCs w:val="33"/>
        </w:rPr>
        <w:t xml:space="preserve">Critical Essays on Difference, Agency, and Culture) </w:t>
      </w:r>
      <w:r w:rsidRPr="00AE0AA6">
        <w:rPr>
          <w:rFonts w:ascii="Times New Roman" w:hAnsi="Times New Roman" w:cs="Times New Roman"/>
          <w:sz w:val="33"/>
          <w:szCs w:val="33"/>
          <w:lang w:val="vi-VN"/>
        </w:rPr>
        <w:t xml:space="preserve">do Nancy Fraser, Sandra Lee Bartky viết, </w:t>
      </w:r>
      <w:r w:rsidRPr="00AE0AA6">
        <w:rPr>
          <w:rFonts w:ascii="Times New Roman" w:hAnsi="Times New Roman" w:cs="Times New Roman"/>
          <w:sz w:val="33"/>
          <w:szCs w:val="33"/>
          <w:lang w:val="en-GB"/>
        </w:rPr>
        <w:t xml:space="preserve">Nxb. </w:t>
      </w:r>
      <w:r w:rsidRPr="00AE0AA6">
        <w:rPr>
          <w:rFonts w:ascii="Times New Roman" w:hAnsi="Times New Roman" w:cs="Times New Roman"/>
          <w:sz w:val="33"/>
          <w:szCs w:val="33"/>
          <w:lang w:val="vi-VN"/>
        </w:rPr>
        <w:t>Indiana University ấn hành năm 1992</w:t>
      </w:r>
      <w:r w:rsidRPr="00AE0AA6">
        <w:rPr>
          <w:rFonts w:ascii="Times New Roman" w:hAnsi="Times New Roman" w:cs="Times New Roman"/>
          <w:sz w:val="33"/>
          <w:szCs w:val="33"/>
        </w:rPr>
        <w:t xml:space="preserve">; </w:t>
      </w:r>
      <w:r w:rsidRPr="00AE0AA6">
        <w:rPr>
          <w:rFonts w:ascii="Times New Roman" w:hAnsi="Times New Roman" w:cs="Times New Roman"/>
          <w:sz w:val="33"/>
          <w:szCs w:val="33"/>
          <w:shd w:val="clear" w:color="auto" w:fill="FFFFFF"/>
        </w:rPr>
        <w:t>“</w:t>
      </w:r>
      <w:r w:rsidRPr="00AE0AA6">
        <w:rPr>
          <w:rFonts w:ascii="Times New Roman" w:hAnsi="Times New Roman" w:cs="Times New Roman"/>
          <w:i/>
          <w:sz w:val="33"/>
          <w:szCs w:val="33"/>
          <w:lang w:val="vi-VN"/>
        </w:rPr>
        <w:t>Quyền của phụ nữ và đời sống của phụ nữ Pháp 1944-1968”</w:t>
      </w:r>
      <w:r w:rsidRPr="00AE0AA6">
        <w:rPr>
          <w:rFonts w:ascii="Times New Roman" w:hAnsi="Times New Roman" w:cs="Times New Roman"/>
          <w:sz w:val="33"/>
          <w:szCs w:val="33"/>
          <w:shd w:val="clear" w:color="auto" w:fill="FFFFFF"/>
        </w:rPr>
        <w:t xml:space="preserve"> (</w:t>
      </w:r>
      <w:r w:rsidRPr="00AE0AA6">
        <w:rPr>
          <w:rFonts w:ascii="Times New Roman" w:hAnsi="Times New Roman" w:cs="Times New Roman"/>
          <w:iCs/>
          <w:sz w:val="33"/>
          <w:szCs w:val="33"/>
          <w:shd w:val="clear" w:color="auto" w:fill="FFFFFF"/>
        </w:rPr>
        <w:t>Women's rights and women's lives in France 1944-1968</w:t>
      </w:r>
      <w:r w:rsidRPr="00AE0AA6">
        <w:rPr>
          <w:rFonts w:ascii="Times New Roman" w:hAnsi="Times New Roman" w:cs="Times New Roman"/>
          <w:iCs/>
          <w:sz w:val="33"/>
          <w:szCs w:val="33"/>
          <w:shd w:val="clear" w:color="auto" w:fill="FFFFFF"/>
          <w:lang w:val="vi-VN"/>
        </w:rPr>
        <w:t>)</w:t>
      </w:r>
      <w:r w:rsidRPr="00AE0AA6">
        <w:rPr>
          <w:rFonts w:ascii="Times New Roman" w:hAnsi="Times New Roman" w:cs="Times New Roman"/>
          <w:i/>
          <w:iCs/>
          <w:sz w:val="33"/>
          <w:szCs w:val="33"/>
          <w:shd w:val="clear" w:color="auto" w:fill="FFFFFF"/>
          <w:lang w:val="vi-VN"/>
        </w:rPr>
        <w:t xml:space="preserve"> </w:t>
      </w:r>
      <w:r w:rsidRPr="00AE0AA6">
        <w:rPr>
          <w:rFonts w:ascii="Times New Roman" w:hAnsi="Times New Roman" w:cs="Times New Roman"/>
          <w:iCs/>
          <w:sz w:val="33"/>
          <w:szCs w:val="33"/>
          <w:shd w:val="clear" w:color="auto" w:fill="FFFFFF"/>
        </w:rPr>
        <w:t>của t</w:t>
      </w:r>
      <w:r w:rsidRPr="00AE0AA6">
        <w:rPr>
          <w:rFonts w:ascii="Times New Roman" w:hAnsi="Times New Roman" w:cs="Times New Roman"/>
          <w:sz w:val="33"/>
          <w:szCs w:val="33"/>
          <w:shd w:val="clear" w:color="auto" w:fill="FFFFFF"/>
          <w:lang w:val="vi-VN"/>
        </w:rPr>
        <w:t xml:space="preserve">ác giả </w:t>
      </w:r>
      <w:r w:rsidRPr="00AE0AA6">
        <w:rPr>
          <w:rFonts w:ascii="Times New Roman" w:hAnsi="Times New Roman" w:cs="Times New Roman"/>
          <w:sz w:val="33"/>
          <w:szCs w:val="33"/>
          <w:shd w:val="clear" w:color="auto" w:fill="FFFFFF"/>
        </w:rPr>
        <w:t>Duchen, C.,</w:t>
      </w:r>
      <w:r w:rsidRPr="00AE0AA6">
        <w:rPr>
          <w:rFonts w:ascii="Times New Roman" w:hAnsi="Times New Roman" w:cs="Times New Roman"/>
          <w:i/>
          <w:sz w:val="33"/>
          <w:szCs w:val="33"/>
          <w:lang w:val="vi-VN"/>
        </w:rPr>
        <w:t xml:space="preserve"> </w:t>
      </w:r>
      <w:r w:rsidRPr="00AE0AA6">
        <w:rPr>
          <w:rFonts w:ascii="Times New Roman" w:hAnsi="Times New Roman" w:cs="Times New Roman"/>
          <w:iCs/>
          <w:sz w:val="33"/>
          <w:szCs w:val="33"/>
          <w:shd w:val="clear" w:color="auto" w:fill="FFFFFF"/>
          <w:lang w:val="vi-VN"/>
        </w:rPr>
        <w:t>do Nxb.</w:t>
      </w:r>
      <w:r w:rsidRPr="00AE0AA6">
        <w:rPr>
          <w:rFonts w:ascii="Times New Roman" w:hAnsi="Times New Roman" w:cs="Times New Roman"/>
          <w:sz w:val="33"/>
          <w:szCs w:val="33"/>
          <w:shd w:val="clear" w:color="auto" w:fill="FFFFFF"/>
        </w:rPr>
        <w:t xml:space="preserve"> Routledge ấn hành năm 2003; trong đó </w:t>
      </w:r>
      <w:r w:rsidRPr="00AE0AA6">
        <w:rPr>
          <w:rFonts w:ascii="Times New Roman" w:hAnsi="Times New Roman" w:cs="Times New Roman"/>
          <w:sz w:val="33"/>
          <w:szCs w:val="33"/>
          <w:shd w:val="clear" w:color="auto" w:fill="FFFFFF"/>
          <w:lang w:val="vi-VN"/>
        </w:rPr>
        <w:t xml:space="preserve">luận án Tiến sỹ triết học của </w:t>
      </w:r>
      <w:r w:rsidRPr="00AE0AA6">
        <w:rPr>
          <w:rFonts w:ascii="Times New Roman" w:hAnsi="Times New Roman" w:cs="Times New Roman"/>
          <w:sz w:val="33"/>
          <w:szCs w:val="33"/>
          <w:shd w:val="clear" w:color="auto" w:fill="FFFFFF"/>
        </w:rPr>
        <w:t xml:space="preserve">Greenwald, L., </w:t>
      </w:r>
      <w:r w:rsidRPr="00AE0AA6">
        <w:rPr>
          <w:rFonts w:ascii="Times New Roman" w:hAnsi="Times New Roman" w:cs="Times New Roman"/>
          <w:sz w:val="33"/>
          <w:szCs w:val="33"/>
          <w:shd w:val="clear" w:color="auto" w:fill="FFFFFF"/>
          <w:lang w:val="vi-VN"/>
        </w:rPr>
        <w:t xml:space="preserve">bảo vệ tại Đại học </w:t>
      </w:r>
      <w:r w:rsidRPr="00AE0AA6">
        <w:rPr>
          <w:rFonts w:ascii="Times New Roman" w:hAnsi="Times New Roman" w:cs="Times New Roman"/>
          <w:sz w:val="33"/>
          <w:szCs w:val="33"/>
          <w:shd w:val="clear" w:color="auto" w:fill="FFFFFF"/>
        </w:rPr>
        <w:t xml:space="preserve">Emory (Mỹ) </w:t>
      </w:r>
      <w:r w:rsidRPr="00AE0AA6">
        <w:rPr>
          <w:rFonts w:ascii="Times New Roman" w:hAnsi="Times New Roman" w:cs="Times New Roman"/>
          <w:sz w:val="33"/>
          <w:szCs w:val="33"/>
          <w:shd w:val="clear" w:color="auto" w:fill="FFFFFF"/>
          <w:lang w:val="vi-VN"/>
        </w:rPr>
        <w:t xml:space="preserve">năm </w:t>
      </w:r>
      <w:r w:rsidRPr="00AE0AA6">
        <w:rPr>
          <w:rFonts w:ascii="Times New Roman" w:hAnsi="Times New Roman" w:cs="Times New Roman"/>
          <w:sz w:val="33"/>
          <w:szCs w:val="33"/>
          <w:shd w:val="clear" w:color="auto" w:fill="FFFFFF"/>
        </w:rPr>
        <w:t>1996 với đề tài “</w:t>
      </w:r>
      <w:r w:rsidRPr="00AE0AA6">
        <w:rPr>
          <w:rFonts w:ascii="Times New Roman" w:hAnsi="Times New Roman" w:cs="Times New Roman"/>
          <w:i/>
          <w:sz w:val="33"/>
          <w:szCs w:val="33"/>
          <w:shd w:val="clear" w:color="auto" w:fill="FFFFFF"/>
          <w:lang w:val="vi-VN"/>
        </w:rPr>
        <w:t>Phong trào giải phóng phụ nữ ở Pháp và nguồn gốc của chủ nghĩa nữ quyền Pháp hiện đại, 1944-1981”</w:t>
      </w:r>
      <w:r w:rsidRPr="00AE0AA6">
        <w:rPr>
          <w:rFonts w:ascii="Times New Roman" w:hAnsi="Times New Roman" w:cs="Times New Roman"/>
          <w:sz w:val="33"/>
          <w:szCs w:val="33"/>
          <w:shd w:val="clear" w:color="auto" w:fill="FFFFFF"/>
        </w:rPr>
        <w:t> </w:t>
      </w:r>
      <w:r w:rsidRPr="00AE0AA6">
        <w:rPr>
          <w:rFonts w:ascii="Times New Roman" w:hAnsi="Times New Roman" w:cs="Times New Roman"/>
          <w:sz w:val="33"/>
          <w:szCs w:val="33"/>
          <w:shd w:val="clear" w:color="auto" w:fill="FFFFFF"/>
          <w:lang w:val="vi-VN"/>
        </w:rPr>
        <w:t>(</w:t>
      </w:r>
      <w:r w:rsidRPr="00AE0AA6">
        <w:rPr>
          <w:rFonts w:ascii="Times New Roman" w:hAnsi="Times New Roman" w:cs="Times New Roman"/>
          <w:iCs/>
          <w:sz w:val="33"/>
          <w:szCs w:val="33"/>
          <w:shd w:val="clear" w:color="auto" w:fill="FFFFFF"/>
        </w:rPr>
        <w:t>The Women's Liberation Movement in France and the Origins of Contemporary French feminism, 1944–1981</w:t>
      </w:r>
      <w:r w:rsidRPr="00AE0AA6">
        <w:rPr>
          <w:rFonts w:ascii="Times New Roman" w:hAnsi="Times New Roman" w:cs="Times New Roman"/>
          <w:sz w:val="33"/>
          <w:szCs w:val="33"/>
          <w:shd w:val="clear" w:color="auto" w:fill="FFFFFF"/>
        </w:rPr>
        <w:t>)</w:t>
      </w:r>
      <w:r w:rsidRPr="00AE0AA6">
        <w:rPr>
          <w:rFonts w:ascii="Times New Roman" w:hAnsi="Times New Roman" w:cs="Times New Roman"/>
          <w:sz w:val="33"/>
          <w:szCs w:val="33"/>
          <w:shd w:val="clear" w:color="auto" w:fill="FFFFFF"/>
          <w:lang w:val="vi-VN"/>
        </w:rPr>
        <w:t xml:space="preserve"> có thể được xem là công trình </w:t>
      </w:r>
      <w:r w:rsidRPr="00AE0AA6">
        <w:rPr>
          <w:rFonts w:ascii="Times New Roman" w:hAnsi="Times New Roman" w:cs="Times New Roman"/>
          <w:sz w:val="33"/>
          <w:szCs w:val="33"/>
          <w:shd w:val="clear" w:color="auto" w:fill="FFFFFF"/>
        </w:rPr>
        <w:t>liên quan trực tiếp đến nội dung của luận án. C</w:t>
      </w:r>
      <w:r w:rsidRPr="00AE0AA6">
        <w:rPr>
          <w:rFonts w:ascii="Times New Roman" w:hAnsi="Times New Roman" w:cs="Times New Roman"/>
          <w:sz w:val="33"/>
          <w:szCs w:val="33"/>
        </w:rPr>
        <w:t xml:space="preserve">ông trình </w:t>
      </w:r>
      <w:r w:rsidRPr="00AE0AA6">
        <w:rPr>
          <w:rFonts w:ascii="Times New Roman" w:eastAsia="Times New Roman" w:hAnsi="Times New Roman" w:cs="Times New Roman"/>
          <w:i/>
          <w:sz w:val="33"/>
          <w:szCs w:val="33"/>
        </w:rPr>
        <w:t xml:space="preserve">Feminism in France </w:t>
      </w:r>
      <w:proofErr w:type="gramStart"/>
      <w:r w:rsidRPr="00AE0AA6">
        <w:rPr>
          <w:rFonts w:ascii="Times New Roman" w:eastAsia="Times New Roman" w:hAnsi="Times New Roman" w:cs="Times New Roman"/>
          <w:i/>
          <w:kern w:val="36"/>
          <w:sz w:val="33"/>
          <w:szCs w:val="33"/>
        </w:rPr>
        <w:t>From</w:t>
      </w:r>
      <w:proofErr w:type="gramEnd"/>
      <w:r w:rsidRPr="00AE0AA6">
        <w:rPr>
          <w:rFonts w:ascii="Times New Roman" w:eastAsia="Times New Roman" w:hAnsi="Times New Roman" w:cs="Times New Roman"/>
          <w:i/>
          <w:kern w:val="36"/>
          <w:sz w:val="33"/>
          <w:szCs w:val="33"/>
        </w:rPr>
        <w:t xml:space="preserve"> May '68 to Mitterrand </w:t>
      </w:r>
      <w:r w:rsidRPr="00AE0AA6">
        <w:rPr>
          <w:rFonts w:ascii="Times New Roman" w:eastAsia="Times New Roman" w:hAnsi="Times New Roman" w:cs="Times New Roman"/>
          <w:kern w:val="36"/>
          <w:sz w:val="33"/>
          <w:szCs w:val="33"/>
        </w:rPr>
        <w:t>(Chủ nghĩa nữ quyền ở Pháp từ tháng 5 năm 1968 đến thời Mitterrand)</w:t>
      </w:r>
      <w:r w:rsidRPr="00AE0AA6">
        <w:rPr>
          <w:rFonts w:ascii="Times New Roman" w:hAnsi="Times New Roman" w:cs="Times New Roman"/>
          <w:sz w:val="33"/>
          <w:szCs w:val="33"/>
          <w:lang w:val="vi-VN"/>
        </w:rPr>
        <w:t xml:space="preserve"> </w:t>
      </w:r>
      <w:r w:rsidRPr="00AE0AA6">
        <w:rPr>
          <w:rFonts w:ascii="Times New Roman" w:hAnsi="Times New Roman" w:cs="Times New Roman"/>
          <w:sz w:val="33"/>
          <w:szCs w:val="33"/>
        </w:rPr>
        <w:t xml:space="preserve">của </w:t>
      </w:r>
      <w:r w:rsidRPr="00AE0AA6">
        <w:rPr>
          <w:rFonts w:ascii="Times New Roman" w:hAnsi="Times New Roman" w:cs="Times New Roman"/>
          <w:sz w:val="33"/>
          <w:szCs w:val="33"/>
          <w:lang w:val="vi-VN"/>
        </w:rPr>
        <w:t>Duchen C.</w:t>
      </w:r>
      <w:r w:rsidRPr="00AE0AA6">
        <w:rPr>
          <w:rFonts w:ascii="Times New Roman" w:hAnsi="Times New Roman" w:cs="Times New Roman"/>
          <w:sz w:val="33"/>
          <w:szCs w:val="33"/>
        </w:rPr>
        <w:t xml:space="preserve"> do</w:t>
      </w:r>
      <w:r w:rsidRPr="00AE0AA6">
        <w:rPr>
          <w:rFonts w:ascii="Times New Roman" w:hAnsi="Times New Roman" w:cs="Times New Roman"/>
          <w:sz w:val="33"/>
          <w:szCs w:val="33"/>
          <w:lang w:val="vi-VN"/>
        </w:rPr>
        <w:t xml:space="preserve"> Nxb. Routledge phát hành</w:t>
      </w:r>
      <w:r w:rsidRPr="00AE0AA6">
        <w:rPr>
          <w:rFonts w:ascii="Times New Roman" w:hAnsi="Times New Roman" w:cs="Times New Roman"/>
          <w:sz w:val="33"/>
          <w:szCs w:val="33"/>
        </w:rPr>
        <w:t xml:space="preserve"> năm 2012 cũng là tài liệu tham khảo có giá trị.</w:t>
      </w:r>
    </w:p>
    <w:p w14:paraId="76FDFFE8" w14:textId="77777777" w:rsidR="00AE0AA6" w:rsidRPr="00AE0AA6" w:rsidRDefault="00AE0AA6" w:rsidP="00AE0AA6">
      <w:pPr>
        <w:pStyle w:val="ListParagraph"/>
        <w:numPr>
          <w:ilvl w:val="0"/>
          <w:numId w:val="2"/>
        </w:numPr>
        <w:shd w:val="clear" w:color="auto" w:fill="FFFFFF"/>
        <w:tabs>
          <w:tab w:val="left" w:pos="0"/>
          <w:tab w:val="left" w:pos="180"/>
          <w:tab w:val="left" w:pos="360"/>
          <w:tab w:val="left" w:pos="540"/>
          <w:tab w:val="left" w:pos="1080"/>
        </w:tabs>
        <w:spacing w:before="120" w:after="0" w:line="240" w:lineRule="auto"/>
        <w:ind w:left="0" w:firstLine="360"/>
        <w:jc w:val="both"/>
        <w:rPr>
          <w:rFonts w:ascii="Times New Roman" w:hAnsi="Times New Roman" w:cs="Times New Roman"/>
          <w:sz w:val="33"/>
          <w:szCs w:val="33"/>
          <w:lang w:val="vi-VN"/>
        </w:rPr>
      </w:pPr>
      <w:r w:rsidRPr="00AE0AA6">
        <w:rPr>
          <w:rFonts w:ascii="Times New Roman" w:hAnsi="Times New Roman" w:cs="Times New Roman"/>
          <w:sz w:val="33"/>
          <w:szCs w:val="33"/>
        </w:rPr>
        <w:t>Tại Việt Nam, có thể lược khảo một số tác phẩm khá tiêu biểu về chủ đề này như sau: cuốn</w:t>
      </w:r>
      <w:r w:rsidRPr="00AE0AA6">
        <w:rPr>
          <w:rFonts w:ascii="Times New Roman" w:hAnsi="Times New Roman" w:cs="Times New Roman"/>
          <w:i/>
          <w:sz w:val="33"/>
          <w:szCs w:val="33"/>
        </w:rPr>
        <w:t xml:space="preserve"> Triết học nữ quyền: Lý thuyết triết học về công bằng xã hội </w:t>
      </w:r>
      <w:r w:rsidRPr="00AE0AA6">
        <w:rPr>
          <w:rFonts w:ascii="Times New Roman" w:hAnsi="Times New Roman" w:cs="Times New Roman"/>
          <w:i/>
          <w:sz w:val="33"/>
          <w:szCs w:val="33"/>
        </w:rPr>
        <w:lastRenderedPageBreak/>
        <w:t xml:space="preserve">cho phụ nữ </w:t>
      </w:r>
      <w:r w:rsidRPr="00AE0AA6">
        <w:rPr>
          <w:rFonts w:ascii="Times New Roman" w:hAnsi="Times New Roman" w:cs="Times New Roman"/>
          <w:sz w:val="33"/>
          <w:szCs w:val="33"/>
        </w:rPr>
        <w:t xml:space="preserve">do Nguyễn Thị Nga chủ biên, được Nxb. Chính trị quốc gia Sự thật phát hành năm 2017; cuốn sách chuyên khảo </w:t>
      </w:r>
      <w:r w:rsidRPr="00AE0AA6">
        <w:rPr>
          <w:rFonts w:ascii="Times New Roman" w:hAnsi="Times New Roman" w:cs="Times New Roman"/>
          <w:i/>
          <w:sz w:val="33"/>
          <w:szCs w:val="33"/>
        </w:rPr>
        <w:t xml:space="preserve">Triết học chính trị phương Tây hiện đại - Giá trị và ý nghĩa </w:t>
      </w:r>
      <w:r w:rsidRPr="00AE0AA6">
        <w:rPr>
          <w:rFonts w:ascii="Times New Roman" w:hAnsi="Times New Roman" w:cs="Times New Roman"/>
          <w:sz w:val="33"/>
          <w:szCs w:val="33"/>
        </w:rPr>
        <w:t xml:space="preserve">do tác giả Đinh Ngọc Thạch chủ biên, được Nxb. Đại học Quốc gia Thành phố Hồ Chí Minh phát hành năm 2019; </w:t>
      </w:r>
      <w:r w:rsidRPr="00AE0AA6">
        <w:rPr>
          <w:rFonts w:ascii="Times New Roman" w:hAnsi="Times New Roman" w:cs="Times New Roman"/>
          <w:sz w:val="33"/>
          <w:szCs w:val="33"/>
          <w:lang w:val="vi-VN"/>
        </w:rPr>
        <w:t xml:space="preserve">Nguyễn Linh Khiếu </w:t>
      </w:r>
      <w:r w:rsidRPr="00AE0AA6">
        <w:rPr>
          <w:rFonts w:ascii="Times New Roman" w:hAnsi="Times New Roman" w:cs="Times New Roman"/>
          <w:sz w:val="33"/>
          <w:szCs w:val="33"/>
        </w:rPr>
        <w:t>với bài viết:</w:t>
      </w:r>
      <w:r w:rsidRPr="00AE0AA6">
        <w:rPr>
          <w:rFonts w:ascii="Times New Roman" w:hAnsi="Times New Roman" w:cs="Times New Roman"/>
          <w:sz w:val="33"/>
          <w:szCs w:val="33"/>
          <w:lang w:val="vi-VN"/>
        </w:rPr>
        <w:t xml:space="preserve"> </w:t>
      </w:r>
      <w:r w:rsidRPr="00AE0AA6">
        <w:rPr>
          <w:rFonts w:ascii="Times New Roman" w:hAnsi="Times New Roman" w:cs="Times New Roman"/>
          <w:sz w:val="33"/>
          <w:szCs w:val="33"/>
        </w:rPr>
        <w:t>“</w:t>
      </w:r>
      <w:r w:rsidRPr="00AE0AA6">
        <w:rPr>
          <w:rFonts w:ascii="Times New Roman" w:hAnsi="Times New Roman" w:cs="Times New Roman"/>
          <w:sz w:val="33"/>
          <w:szCs w:val="33"/>
          <w:lang w:val="vi-VN"/>
        </w:rPr>
        <w:t>Nghiên cứu giới ở Việt Nam – quá trình và</w:t>
      </w:r>
      <w:r w:rsidRPr="00AE0AA6">
        <w:rPr>
          <w:rFonts w:ascii="Times New Roman" w:hAnsi="Times New Roman" w:cs="Times New Roman"/>
          <w:sz w:val="33"/>
          <w:szCs w:val="33"/>
        </w:rPr>
        <w:t xml:space="preserve"> </w:t>
      </w:r>
      <w:r w:rsidRPr="00AE0AA6">
        <w:rPr>
          <w:rFonts w:ascii="Times New Roman" w:hAnsi="Times New Roman" w:cs="Times New Roman"/>
          <w:sz w:val="33"/>
          <w:szCs w:val="33"/>
          <w:lang w:val="vi-VN"/>
        </w:rPr>
        <w:t>xu hướng</w:t>
      </w:r>
      <w:r w:rsidRPr="00AE0AA6">
        <w:rPr>
          <w:rFonts w:ascii="Times New Roman" w:hAnsi="Times New Roman" w:cs="Times New Roman"/>
          <w:sz w:val="33"/>
          <w:szCs w:val="33"/>
        </w:rPr>
        <w:t>”</w:t>
      </w:r>
      <w:r w:rsidRPr="00AE0AA6">
        <w:rPr>
          <w:rFonts w:ascii="Times New Roman" w:hAnsi="Times New Roman" w:cs="Times New Roman"/>
          <w:sz w:val="33"/>
          <w:szCs w:val="33"/>
          <w:lang w:val="vi-VN"/>
        </w:rPr>
        <w:t xml:space="preserve"> trên </w:t>
      </w:r>
      <w:r w:rsidRPr="00AE0AA6">
        <w:rPr>
          <w:rFonts w:ascii="Times New Roman" w:hAnsi="Times New Roman" w:cs="Times New Roman"/>
          <w:i/>
          <w:sz w:val="33"/>
          <w:szCs w:val="33"/>
          <w:lang w:val="vi-VN"/>
        </w:rPr>
        <w:t xml:space="preserve">Tạp chí Cộng sản </w:t>
      </w:r>
      <w:r w:rsidRPr="00AE0AA6">
        <w:rPr>
          <w:rFonts w:ascii="Times New Roman" w:hAnsi="Times New Roman" w:cs="Times New Roman"/>
          <w:sz w:val="33"/>
          <w:szCs w:val="33"/>
          <w:lang w:val="vi-VN"/>
        </w:rPr>
        <w:t>điện tử năm 2007</w:t>
      </w:r>
      <w:r w:rsidRPr="00AE0AA6">
        <w:rPr>
          <w:rFonts w:ascii="Times New Roman" w:hAnsi="Times New Roman" w:cs="Times New Roman"/>
          <w:sz w:val="33"/>
          <w:szCs w:val="33"/>
        </w:rPr>
        <w:t xml:space="preserve">; </w:t>
      </w:r>
      <w:r w:rsidRPr="00AE0AA6">
        <w:rPr>
          <w:rFonts w:ascii="Times New Roman" w:hAnsi="Times New Roman" w:cs="Times New Roman"/>
          <w:sz w:val="33"/>
          <w:szCs w:val="33"/>
          <w:shd w:val="clear" w:color="auto" w:fill="FFFFFF"/>
        </w:rPr>
        <w:t>bài “</w:t>
      </w:r>
      <w:r w:rsidRPr="00AE0AA6">
        <w:rPr>
          <w:rFonts w:ascii="Times New Roman" w:hAnsi="Times New Roman" w:cs="Times New Roman"/>
          <w:sz w:val="33"/>
          <w:szCs w:val="33"/>
          <w:lang w:val="sv-SE"/>
        </w:rPr>
        <w:t xml:space="preserve">Về các làn sóng nữ quyền và ảnh hưởng của nữ quyền đến địa vị của người phụ nữ” của tác giả Hoàng Bá Thịnh (2008) đăng trên </w:t>
      </w:r>
      <w:r w:rsidRPr="00AE0AA6">
        <w:rPr>
          <w:rFonts w:ascii="Times New Roman" w:hAnsi="Times New Roman" w:cs="Times New Roman"/>
          <w:i/>
          <w:sz w:val="33"/>
          <w:szCs w:val="33"/>
          <w:lang w:val="sv-SE"/>
        </w:rPr>
        <w:t>Tạp chí nghiên cứu Gia đình và giới</w:t>
      </w:r>
      <w:r w:rsidRPr="00AE0AA6">
        <w:rPr>
          <w:rFonts w:ascii="Times New Roman" w:hAnsi="Times New Roman" w:cs="Times New Roman"/>
          <w:sz w:val="33"/>
          <w:szCs w:val="33"/>
          <w:lang w:val="sv-SE"/>
        </w:rPr>
        <w:t>, số 4/2008;</w:t>
      </w:r>
      <w:r w:rsidRPr="00AE0AA6">
        <w:rPr>
          <w:rFonts w:ascii="Times New Roman" w:hAnsi="Times New Roman" w:cs="Times New Roman"/>
          <w:bCs/>
          <w:iCs/>
          <w:spacing w:val="2"/>
          <w:sz w:val="33"/>
          <w:szCs w:val="33"/>
          <w:shd w:val="clear" w:color="auto" w:fill="FFFFFF"/>
        </w:rPr>
        <w:t xml:space="preserve"> </w:t>
      </w:r>
      <w:r w:rsidRPr="00AE0AA6">
        <w:rPr>
          <w:rFonts w:ascii="Times New Roman" w:hAnsi="Times New Roman" w:cs="Times New Roman"/>
          <w:spacing w:val="2"/>
          <w:sz w:val="33"/>
          <w:szCs w:val="33"/>
          <w:shd w:val="clear" w:color="auto" w:fill="FFFFFF"/>
        </w:rPr>
        <w:t>“</w:t>
      </w:r>
      <w:r w:rsidRPr="00AE0AA6">
        <w:rPr>
          <w:rFonts w:ascii="Times New Roman" w:hAnsi="Times New Roman" w:cs="Times New Roman"/>
          <w:bCs/>
          <w:iCs/>
          <w:spacing w:val="2"/>
          <w:sz w:val="33"/>
          <w:szCs w:val="33"/>
          <w:shd w:val="clear" w:color="auto" w:fill="FFFFFF"/>
        </w:rPr>
        <w:t>Tư tưởng về giải phóng phụ nữ của Simone De Beauvoir và ý nghĩa của nó với việc bình đẳng giới ở Việt Nam” của</w:t>
      </w:r>
      <w:r w:rsidRPr="00AE0AA6">
        <w:rPr>
          <w:rFonts w:ascii="Times New Roman" w:hAnsi="Times New Roman" w:cs="Times New Roman"/>
          <w:spacing w:val="2"/>
          <w:sz w:val="33"/>
          <w:szCs w:val="33"/>
          <w:shd w:val="clear" w:color="auto" w:fill="FFFFFF"/>
          <w:lang w:val="vi-VN"/>
        </w:rPr>
        <w:t xml:space="preserve"> </w:t>
      </w:r>
      <w:r w:rsidRPr="00AE0AA6">
        <w:rPr>
          <w:rFonts w:ascii="Times New Roman" w:hAnsi="Times New Roman" w:cs="Times New Roman"/>
          <w:bCs/>
          <w:spacing w:val="2"/>
          <w:sz w:val="33"/>
          <w:szCs w:val="33"/>
          <w:shd w:val="clear" w:color="auto" w:fill="FFFFFF"/>
        </w:rPr>
        <w:t>Nguyễn Thị Nga</w:t>
      </w:r>
      <w:r w:rsidRPr="00AE0AA6">
        <w:rPr>
          <w:rStyle w:val="apple-converted-space"/>
          <w:rFonts w:ascii="Times New Roman" w:hAnsi="Times New Roman" w:cs="Times New Roman"/>
          <w:spacing w:val="2"/>
          <w:sz w:val="33"/>
          <w:szCs w:val="33"/>
          <w:shd w:val="clear" w:color="auto" w:fill="FFFFFF"/>
        </w:rPr>
        <w:t xml:space="preserve">, </w:t>
      </w:r>
      <w:r w:rsidRPr="00AE0AA6">
        <w:rPr>
          <w:rFonts w:ascii="Times New Roman" w:hAnsi="Times New Roman" w:cs="Times New Roman"/>
          <w:bCs/>
          <w:spacing w:val="2"/>
          <w:sz w:val="33"/>
          <w:szCs w:val="33"/>
          <w:shd w:val="clear" w:color="auto" w:fill="FFFFFF"/>
        </w:rPr>
        <w:t>Bùi Thị Tỉnh</w:t>
      </w:r>
      <w:r w:rsidRPr="00AE0AA6">
        <w:rPr>
          <w:rFonts w:ascii="Times New Roman" w:hAnsi="Times New Roman" w:cs="Times New Roman"/>
          <w:spacing w:val="2"/>
          <w:sz w:val="33"/>
          <w:szCs w:val="33"/>
          <w:shd w:val="clear" w:color="auto" w:fill="FFFFFF"/>
          <w:lang w:val="vi-VN"/>
        </w:rPr>
        <w:t xml:space="preserve"> (2014)</w:t>
      </w:r>
      <w:r w:rsidRPr="00AE0AA6">
        <w:rPr>
          <w:rFonts w:ascii="Times New Roman" w:hAnsi="Times New Roman" w:cs="Times New Roman"/>
          <w:spacing w:val="2"/>
          <w:sz w:val="33"/>
          <w:szCs w:val="33"/>
          <w:shd w:val="clear" w:color="auto" w:fill="FFFFFF"/>
        </w:rPr>
        <w:t xml:space="preserve"> đăng trên </w:t>
      </w:r>
      <w:r w:rsidRPr="00AE0AA6">
        <w:rPr>
          <w:rStyle w:val="storyteaser"/>
          <w:rFonts w:ascii="Times New Roman" w:hAnsi="Times New Roman" w:cs="Times New Roman"/>
          <w:bCs/>
          <w:i/>
          <w:sz w:val="33"/>
          <w:szCs w:val="33"/>
          <w:shd w:val="clear" w:color="auto" w:fill="FFFFFF"/>
        </w:rPr>
        <w:t>Tạp chí Triết học</w:t>
      </w:r>
      <w:r w:rsidRPr="00AE0AA6">
        <w:rPr>
          <w:rStyle w:val="storyteaser"/>
          <w:rFonts w:ascii="Times New Roman" w:hAnsi="Times New Roman" w:cs="Times New Roman"/>
          <w:bCs/>
          <w:i/>
          <w:sz w:val="33"/>
          <w:szCs w:val="33"/>
          <w:shd w:val="clear" w:color="auto" w:fill="FFFFFF"/>
          <w:lang w:val="vi-VN"/>
        </w:rPr>
        <w:t>,</w:t>
      </w:r>
      <w:r w:rsidRPr="00AE0AA6">
        <w:rPr>
          <w:rStyle w:val="storyteaser"/>
          <w:rFonts w:ascii="Times New Roman" w:hAnsi="Times New Roman" w:cs="Times New Roman"/>
          <w:bCs/>
          <w:sz w:val="33"/>
          <w:szCs w:val="33"/>
          <w:shd w:val="clear" w:color="auto" w:fill="FFFFFF"/>
        </w:rPr>
        <w:t xml:space="preserve"> số 6 (277)</w:t>
      </w:r>
      <w:r w:rsidRPr="00AE0AA6">
        <w:rPr>
          <w:rStyle w:val="storyteaser"/>
          <w:rFonts w:ascii="Times New Roman" w:hAnsi="Times New Roman" w:cs="Times New Roman"/>
          <w:bCs/>
          <w:sz w:val="33"/>
          <w:szCs w:val="33"/>
          <w:shd w:val="clear" w:color="auto" w:fill="FFFFFF"/>
          <w:lang w:val="vi-VN"/>
        </w:rPr>
        <w:t xml:space="preserve"> hay </w:t>
      </w:r>
      <w:r w:rsidRPr="00AE0AA6">
        <w:rPr>
          <w:rFonts w:ascii="Times New Roman" w:hAnsi="Times New Roman" w:cs="Times New Roman"/>
          <w:sz w:val="33"/>
          <w:szCs w:val="33"/>
          <w:shd w:val="clear" w:color="auto" w:fill="FFFFFF"/>
          <w:lang w:val="vi-VN"/>
        </w:rPr>
        <w:t>bài viết “</w:t>
      </w:r>
      <w:r w:rsidRPr="00AE0AA6">
        <w:rPr>
          <w:rFonts w:ascii="Times New Roman" w:hAnsi="Times New Roman" w:cs="Times New Roman"/>
          <w:sz w:val="33"/>
          <w:szCs w:val="33"/>
          <w:shd w:val="clear" w:color="auto" w:fill="FFFFFF"/>
        </w:rPr>
        <w:t>Các chính sách bình đẳng giới ở Pháp và bài học kinh nghiệm cho Việt Nam</w:t>
      </w:r>
      <w:r w:rsidRPr="00AE0AA6">
        <w:rPr>
          <w:rFonts w:ascii="Times New Roman" w:hAnsi="Times New Roman" w:cs="Times New Roman"/>
          <w:sz w:val="33"/>
          <w:szCs w:val="33"/>
          <w:shd w:val="clear" w:color="auto" w:fill="FFFFFF"/>
          <w:lang w:val="vi-VN"/>
        </w:rPr>
        <w:t>” đăng trên</w:t>
      </w:r>
      <w:r w:rsidRPr="00AE0AA6">
        <w:rPr>
          <w:rFonts w:ascii="Times New Roman" w:hAnsi="Times New Roman" w:cs="Times New Roman"/>
          <w:sz w:val="33"/>
          <w:szCs w:val="33"/>
          <w:shd w:val="clear" w:color="auto" w:fill="FFFFFF"/>
        </w:rPr>
        <w:t> </w:t>
      </w:r>
      <w:r w:rsidRPr="00AE0AA6">
        <w:rPr>
          <w:rFonts w:ascii="Times New Roman" w:hAnsi="Times New Roman" w:cs="Times New Roman"/>
          <w:i/>
          <w:sz w:val="33"/>
          <w:szCs w:val="33"/>
          <w:shd w:val="clear" w:color="auto" w:fill="FFFFFF"/>
          <w:lang w:val="vi-VN"/>
        </w:rPr>
        <w:t>Tạp chí Khoa học lao động và xã hội</w:t>
      </w:r>
      <w:r w:rsidRPr="00AE0AA6">
        <w:rPr>
          <w:rStyle w:val="storyteaser"/>
          <w:rFonts w:ascii="Times New Roman" w:hAnsi="Times New Roman" w:cs="Times New Roman"/>
          <w:bCs/>
          <w:i/>
          <w:sz w:val="33"/>
          <w:szCs w:val="33"/>
          <w:shd w:val="clear" w:color="auto" w:fill="FFFFFF"/>
          <w:lang w:val="vi-VN"/>
        </w:rPr>
        <w:t xml:space="preserve"> </w:t>
      </w:r>
      <w:r w:rsidRPr="00AE0AA6">
        <w:rPr>
          <w:rStyle w:val="storyteaser"/>
          <w:rFonts w:ascii="Times New Roman" w:hAnsi="Times New Roman" w:cs="Times New Roman"/>
          <w:bCs/>
          <w:sz w:val="33"/>
          <w:szCs w:val="33"/>
          <w:shd w:val="clear" w:color="auto" w:fill="FFFFFF"/>
        </w:rPr>
        <w:t xml:space="preserve">của </w:t>
      </w:r>
      <w:r w:rsidRPr="00AE0AA6">
        <w:rPr>
          <w:rStyle w:val="storyteaser"/>
          <w:rFonts w:ascii="Times New Roman" w:hAnsi="Times New Roman" w:cs="Times New Roman"/>
          <w:bCs/>
          <w:sz w:val="33"/>
          <w:szCs w:val="33"/>
          <w:shd w:val="clear" w:color="auto" w:fill="FFFFFF"/>
          <w:lang w:val="vi-VN"/>
        </w:rPr>
        <w:t xml:space="preserve">tác giả Nguyễn Vân Trang </w:t>
      </w:r>
      <w:r w:rsidRPr="00AE0AA6">
        <w:rPr>
          <w:rFonts w:ascii="Times New Roman" w:hAnsi="Times New Roman" w:cs="Times New Roman"/>
          <w:sz w:val="33"/>
          <w:szCs w:val="33"/>
          <w:shd w:val="clear" w:color="auto" w:fill="FFFFFF"/>
          <w:lang w:val="vi-VN"/>
        </w:rPr>
        <w:t>(2015)</w:t>
      </w:r>
      <w:r w:rsidRPr="00AE0AA6">
        <w:rPr>
          <w:rFonts w:ascii="Times New Roman" w:hAnsi="Times New Roman" w:cs="Times New Roman"/>
          <w:sz w:val="33"/>
          <w:szCs w:val="33"/>
          <w:shd w:val="clear" w:color="auto" w:fill="FFFFFF"/>
        </w:rPr>
        <w:t>…</w:t>
      </w:r>
    </w:p>
    <w:p w14:paraId="094F5A4D" w14:textId="77777777" w:rsidR="00AE0AA6" w:rsidRPr="00AE0AA6" w:rsidRDefault="00AE0AA6" w:rsidP="00AE0AA6">
      <w:pPr>
        <w:pStyle w:val="NormalWeb"/>
        <w:shd w:val="clear" w:color="auto" w:fill="FFFFFF"/>
        <w:tabs>
          <w:tab w:val="left" w:pos="180"/>
          <w:tab w:val="left" w:pos="360"/>
        </w:tabs>
        <w:spacing w:before="120" w:beforeAutospacing="0" w:after="0" w:afterAutospacing="0"/>
        <w:ind w:firstLine="360"/>
        <w:jc w:val="both"/>
        <w:rPr>
          <w:b/>
          <w:i/>
          <w:sz w:val="33"/>
          <w:szCs w:val="33"/>
        </w:rPr>
      </w:pPr>
      <w:r w:rsidRPr="00AE0AA6">
        <w:rPr>
          <w:b/>
          <w:i/>
          <w:sz w:val="33"/>
          <w:szCs w:val="33"/>
        </w:rPr>
        <w:t xml:space="preserve">Đánh giá </w:t>
      </w:r>
      <w:proofErr w:type="gramStart"/>
      <w:r w:rsidRPr="00AE0AA6">
        <w:rPr>
          <w:b/>
          <w:i/>
          <w:sz w:val="33"/>
          <w:szCs w:val="33"/>
        </w:rPr>
        <w:t>chung</w:t>
      </w:r>
      <w:proofErr w:type="gramEnd"/>
      <w:r w:rsidRPr="00AE0AA6">
        <w:rPr>
          <w:b/>
          <w:i/>
          <w:sz w:val="33"/>
          <w:szCs w:val="33"/>
        </w:rPr>
        <w:t xml:space="preserve"> về tổng quan tình hình nghiên cứu và khoảng trống nghiên cứu</w:t>
      </w:r>
    </w:p>
    <w:p w14:paraId="4447E88E" w14:textId="77777777" w:rsidR="00AE0AA6" w:rsidRPr="00AE0AA6" w:rsidRDefault="00AE0AA6" w:rsidP="00AE0AA6">
      <w:pPr>
        <w:pStyle w:val="NormalWeb"/>
        <w:shd w:val="clear" w:color="auto" w:fill="FFFFFF"/>
        <w:tabs>
          <w:tab w:val="left" w:pos="180"/>
          <w:tab w:val="left" w:pos="360"/>
        </w:tabs>
        <w:spacing w:before="120" w:beforeAutospacing="0" w:after="0" w:afterAutospacing="0"/>
        <w:ind w:firstLine="360"/>
        <w:jc w:val="both"/>
        <w:rPr>
          <w:sz w:val="33"/>
          <w:szCs w:val="33"/>
        </w:rPr>
      </w:pPr>
      <w:r w:rsidRPr="00AE0AA6">
        <w:rPr>
          <w:sz w:val="33"/>
          <w:szCs w:val="33"/>
        </w:rPr>
        <w:t xml:space="preserve">Chủ đề về tư tưởng nữ quyền hiện đại nói </w:t>
      </w:r>
      <w:proofErr w:type="gramStart"/>
      <w:r w:rsidRPr="00AE0AA6">
        <w:rPr>
          <w:sz w:val="33"/>
          <w:szCs w:val="33"/>
        </w:rPr>
        <w:t>chung</w:t>
      </w:r>
      <w:proofErr w:type="gramEnd"/>
      <w:r w:rsidRPr="00AE0AA6">
        <w:rPr>
          <w:sz w:val="33"/>
          <w:szCs w:val="33"/>
        </w:rPr>
        <w:t xml:space="preserve">, tư tưởng nữ quyền Pháp thế kỷ XX cùng vai trò của nó nói riêng đối với phong trào đấu tranh bình đẳng giới đã nhận được sự quan tâm tìm hiểu khá lớn từ các nhà nghiên cứu trên thế giới từ cách đây khoảng 40 năm. </w:t>
      </w:r>
      <w:proofErr w:type="gramStart"/>
      <w:r w:rsidRPr="00AE0AA6">
        <w:rPr>
          <w:sz w:val="33"/>
          <w:szCs w:val="33"/>
        </w:rPr>
        <w:t>Đã có nhiều công bố có giá trị và mang tính chuyên sâu, song nghiên cứu chủ yếu tập trung vào một vài gương mặt trong những nhánh tư tưởng nhất định chứ không tìm hiểu cả tiến trình phát triển của tư tưởng nữ quyền Pháp thế kỷ XX.</w:t>
      </w:r>
      <w:proofErr w:type="gramEnd"/>
      <w:r w:rsidRPr="00AE0AA6">
        <w:rPr>
          <w:sz w:val="33"/>
          <w:szCs w:val="33"/>
        </w:rPr>
        <w:t xml:space="preserve"> Tại Việt Nam, nghiên cứu về các lý thuyết nữ quyền phương Tây hiện đại chỉ mới bắt đầu được quan tâm chú ý trong khoảng một hai thập niên trở lại đây và số lượng các công trình nghiên cứu dưới góc nhìn triết học còn khá khiêm tốn, cho thấy một khoảng trống nghiên cứu rất lớn trên lĩnh vực lý luận về một trong những chủ đề rất nổi cộm của triết học chính trị, đặc biệt là triết học chính trị phương Tây hiện đại.</w:t>
      </w:r>
    </w:p>
    <w:p w14:paraId="15B16C5A" w14:textId="77777777" w:rsidR="00AE0AA6" w:rsidRPr="00AE0AA6" w:rsidRDefault="00AE0AA6" w:rsidP="00AE0AA6">
      <w:pPr>
        <w:pStyle w:val="ListParagraph"/>
        <w:numPr>
          <w:ilvl w:val="0"/>
          <w:numId w:val="8"/>
        </w:numPr>
        <w:tabs>
          <w:tab w:val="right" w:leader="dot" w:pos="9216"/>
        </w:tabs>
        <w:spacing w:before="120" w:after="0" w:line="240" w:lineRule="auto"/>
        <w:ind w:left="270" w:hanging="270"/>
        <w:jc w:val="both"/>
        <w:outlineLvl w:val="0"/>
        <w:rPr>
          <w:rFonts w:ascii="Times New Roman" w:hAnsi="Times New Roman" w:cs="Times New Roman"/>
          <w:b/>
          <w:sz w:val="33"/>
          <w:szCs w:val="33"/>
        </w:rPr>
      </w:pPr>
      <w:bookmarkStart w:id="5" w:name="_Toc149839519"/>
      <w:r w:rsidRPr="00AE0AA6">
        <w:rPr>
          <w:rFonts w:ascii="Times New Roman" w:hAnsi="Times New Roman" w:cs="Times New Roman"/>
          <w:b/>
          <w:sz w:val="33"/>
          <w:szCs w:val="33"/>
        </w:rPr>
        <w:t>Mục đích và nhiệm vụ của luận án</w:t>
      </w:r>
      <w:bookmarkEnd w:id="5"/>
    </w:p>
    <w:p w14:paraId="5296673A" w14:textId="77777777" w:rsidR="00AE0AA6" w:rsidRPr="00AE0AA6" w:rsidRDefault="00AE0AA6" w:rsidP="00AE0AA6">
      <w:pPr>
        <w:pStyle w:val="NormalWeb"/>
        <w:numPr>
          <w:ilvl w:val="0"/>
          <w:numId w:val="2"/>
        </w:numPr>
        <w:shd w:val="clear" w:color="auto" w:fill="FFFFFF"/>
        <w:tabs>
          <w:tab w:val="left" w:pos="450"/>
          <w:tab w:val="left" w:pos="1080"/>
        </w:tabs>
        <w:spacing w:before="120" w:beforeAutospacing="0" w:after="0" w:afterAutospacing="0"/>
        <w:ind w:left="0" w:firstLine="270"/>
        <w:jc w:val="both"/>
        <w:rPr>
          <w:b/>
          <w:sz w:val="33"/>
          <w:szCs w:val="33"/>
        </w:rPr>
      </w:pPr>
      <w:r w:rsidRPr="00AE0AA6">
        <w:rPr>
          <w:b/>
          <w:i/>
          <w:sz w:val="33"/>
          <w:szCs w:val="33"/>
        </w:rPr>
        <w:t>Mục đích của luận án</w:t>
      </w:r>
      <w:r w:rsidRPr="00AE0AA6">
        <w:rPr>
          <w:b/>
          <w:sz w:val="33"/>
          <w:szCs w:val="33"/>
        </w:rPr>
        <w:t xml:space="preserve">: </w:t>
      </w:r>
      <w:r w:rsidRPr="00AE0AA6">
        <w:rPr>
          <w:sz w:val="33"/>
          <w:szCs w:val="33"/>
        </w:rPr>
        <w:t xml:space="preserve">luận </w:t>
      </w:r>
      <w:proofErr w:type="gramStart"/>
      <w:r w:rsidRPr="00AE0AA6">
        <w:rPr>
          <w:sz w:val="33"/>
          <w:szCs w:val="33"/>
        </w:rPr>
        <w:t>án</w:t>
      </w:r>
      <w:proofErr w:type="gramEnd"/>
      <w:r w:rsidRPr="00AE0AA6">
        <w:rPr>
          <w:sz w:val="33"/>
          <w:szCs w:val="33"/>
        </w:rPr>
        <w:t xml:space="preserve"> tập trung trình bày, phân tích nhằm làm rõ tư tưởng nữ quyền Pháp thế kỷ XX và vai trò của nó trong phong trào đấu tranh bình đẳng giới.</w:t>
      </w:r>
    </w:p>
    <w:p w14:paraId="6F02EE30" w14:textId="77777777" w:rsidR="00AE0AA6" w:rsidRPr="00AE0AA6" w:rsidRDefault="00AE0AA6" w:rsidP="00AE0AA6">
      <w:pPr>
        <w:pStyle w:val="NormalWeb"/>
        <w:numPr>
          <w:ilvl w:val="0"/>
          <w:numId w:val="2"/>
        </w:numPr>
        <w:shd w:val="clear" w:color="auto" w:fill="FFFFFF"/>
        <w:tabs>
          <w:tab w:val="left" w:pos="450"/>
          <w:tab w:val="left" w:pos="1080"/>
        </w:tabs>
        <w:spacing w:before="120" w:beforeAutospacing="0" w:after="0" w:afterAutospacing="0"/>
        <w:ind w:left="0" w:firstLine="270"/>
        <w:jc w:val="both"/>
        <w:rPr>
          <w:b/>
          <w:sz w:val="33"/>
          <w:szCs w:val="33"/>
        </w:rPr>
      </w:pPr>
      <w:r w:rsidRPr="00AE0AA6">
        <w:rPr>
          <w:b/>
          <w:i/>
          <w:sz w:val="33"/>
          <w:szCs w:val="33"/>
        </w:rPr>
        <w:t>Nhiệm vụ của luận án:</w:t>
      </w:r>
      <w:r w:rsidRPr="00AE0AA6">
        <w:rPr>
          <w:sz w:val="33"/>
          <w:szCs w:val="33"/>
        </w:rPr>
        <w:t xml:space="preserve"> Để đạt được mục đích, luận án có các nhiệm vụ sau:</w:t>
      </w:r>
    </w:p>
    <w:p w14:paraId="5E78AAA3" w14:textId="77777777" w:rsidR="00AE0AA6" w:rsidRPr="00AE0AA6" w:rsidRDefault="00AE0AA6" w:rsidP="00AE0AA6">
      <w:pPr>
        <w:tabs>
          <w:tab w:val="left" w:pos="450"/>
        </w:tabs>
        <w:spacing w:before="120" w:after="0" w:line="240" w:lineRule="auto"/>
        <w:ind w:firstLine="270"/>
        <w:jc w:val="both"/>
        <w:rPr>
          <w:rFonts w:ascii="Times New Roman" w:hAnsi="Times New Roman" w:cs="Times New Roman"/>
          <w:sz w:val="33"/>
          <w:szCs w:val="33"/>
        </w:rPr>
      </w:pPr>
      <w:proofErr w:type="gramStart"/>
      <w:r w:rsidRPr="00AE0AA6">
        <w:rPr>
          <w:rFonts w:ascii="Times New Roman" w:hAnsi="Times New Roman" w:cs="Times New Roman"/>
          <w:i/>
          <w:sz w:val="33"/>
          <w:szCs w:val="33"/>
        </w:rPr>
        <w:t>Một là,</w:t>
      </w:r>
      <w:r w:rsidRPr="00AE0AA6">
        <w:rPr>
          <w:rFonts w:ascii="Times New Roman" w:hAnsi="Times New Roman" w:cs="Times New Roman"/>
          <w:sz w:val="33"/>
          <w:szCs w:val="33"/>
        </w:rPr>
        <w:t xml:space="preserve"> trình bày, phân tích làm rõ sự hình thành và phát triển của tư tưởng nữ quyền Pháp thế kỷ XX.</w:t>
      </w:r>
      <w:proofErr w:type="gramEnd"/>
    </w:p>
    <w:p w14:paraId="56370B27" w14:textId="77777777" w:rsidR="00AE0AA6" w:rsidRPr="00AE0AA6" w:rsidRDefault="00AE0AA6" w:rsidP="00AE0AA6">
      <w:pPr>
        <w:tabs>
          <w:tab w:val="left" w:pos="450"/>
        </w:tabs>
        <w:spacing w:before="120" w:after="0" w:line="240" w:lineRule="auto"/>
        <w:ind w:firstLine="270"/>
        <w:jc w:val="both"/>
        <w:rPr>
          <w:rFonts w:ascii="Times New Roman" w:hAnsi="Times New Roman" w:cs="Times New Roman"/>
          <w:b/>
          <w:sz w:val="33"/>
          <w:szCs w:val="33"/>
        </w:rPr>
      </w:pPr>
      <w:proofErr w:type="gramStart"/>
      <w:r w:rsidRPr="00AE0AA6">
        <w:rPr>
          <w:rFonts w:ascii="Times New Roman" w:hAnsi="Times New Roman" w:cs="Times New Roman"/>
          <w:i/>
          <w:sz w:val="33"/>
          <w:szCs w:val="33"/>
        </w:rPr>
        <w:lastRenderedPageBreak/>
        <w:t>Hai là,</w:t>
      </w:r>
      <w:r w:rsidRPr="00AE0AA6">
        <w:rPr>
          <w:rFonts w:ascii="Times New Roman" w:hAnsi="Times New Roman" w:cs="Times New Roman"/>
          <w:sz w:val="33"/>
          <w:szCs w:val="33"/>
        </w:rPr>
        <w:t xml:space="preserve"> trình bày, phân tích làm rõ nội dung và đặc điểm cơ bản của tư tưởng nữ quyền Pháp thế kỷ XX.</w:t>
      </w:r>
      <w:proofErr w:type="gramEnd"/>
    </w:p>
    <w:p w14:paraId="18B3AC24" w14:textId="77777777" w:rsidR="00AE0AA6" w:rsidRPr="00AE0AA6" w:rsidRDefault="00AE0AA6" w:rsidP="00AE0AA6">
      <w:pPr>
        <w:tabs>
          <w:tab w:val="left" w:pos="450"/>
        </w:tabs>
        <w:spacing w:before="120" w:after="0" w:line="240" w:lineRule="auto"/>
        <w:ind w:firstLine="270"/>
        <w:jc w:val="both"/>
        <w:rPr>
          <w:rFonts w:ascii="Times New Roman" w:hAnsi="Times New Roman" w:cs="Times New Roman"/>
          <w:b/>
          <w:sz w:val="33"/>
          <w:szCs w:val="33"/>
        </w:rPr>
      </w:pPr>
      <w:proofErr w:type="gramStart"/>
      <w:r w:rsidRPr="00AE0AA6">
        <w:rPr>
          <w:rFonts w:ascii="Times New Roman" w:hAnsi="Times New Roman" w:cs="Times New Roman"/>
          <w:i/>
          <w:sz w:val="33"/>
          <w:szCs w:val="33"/>
        </w:rPr>
        <w:t>Ba là</w:t>
      </w:r>
      <w:r w:rsidRPr="00AE0AA6">
        <w:rPr>
          <w:rFonts w:ascii="Times New Roman" w:hAnsi="Times New Roman" w:cs="Times New Roman"/>
          <w:sz w:val="33"/>
          <w:szCs w:val="33"/>
        </w:rPr>
        <w:t>, chỉ ra và phân tích làm rõ vai trò của tư tưởng nữ quyền Pháp thế kỷ XX trong phong trào đấu tranh bình đẳng giới.</w:t>
      </w:r>
      <w:proofErr w:type="gramEnd"/>
    </w:p>
    <w:p w14:paraId="3FDF93CE" w14:textId="77777777" w:rsidR="00AE0AA6" w:rsidRPr="00AE0AA6" w:rsidRDefault="00AE0AA6" w:rsidP="00AE0AA6">
      <w:pPr>
        <w:pStyle w:val="ListParagraph"/>
        <w:numPr>
          <w:ilvl w:val="0"/>
          <w:numId w:val="8"/>
        </w:numPr>
        <w:tabs>
          <w:tab w:val="right" w:leader="dot" w:pos="9216"/>
        </w:tabs>
        <w:spacing w:before="120" w:after="0" w:line="240" w:lineRule="auto"/>
        <w:ind w:left="270" w:hanging="270"/>
        <w:jc w:val="both"/>
        <w:outlineLvl w:val="0"/>
        <w:rPr>
          <w:rFonts w:ascii="Times New Roman" w:hAnsi="Times New Roman" w:cs="Times New Roman"/>
          <w:b/>
          <w:sz w:val="33"/>
          <w:szCs w:val="33"/>
        </w:rPr>
      </w:pPr>
      <w:bookmarkStart w:id="6" w:name="_Toc149839520"/>
      <w:r w:rsidRPr="00AE0AA6">
        <w:rPr>
          <w:rFonts w:ascii="Times New Roman" w:hAnsi="Times New Roman" w:cs="Times New Roman"/>
          <w:b/>
          <w:sz w:val="33"/>
          <w:szCs w:val="33"/>
        </w:rPr>
        <w:t>Đối tượng và phạm vi nghiên cứu của luận án</w:t>
      </w:r>
      <w:bookmarkEnd w:id="6"/>
    </w:p>
    <w:p w14:paraId="7F361E8C" w14:textId="77777777" w:rsidR="00AE0AA6" w:rsidRPr="00AE0AA6" w:rsidRDefault="00AE0AA6" w:rsidP="00AE0AA6">
      <w:pPr>
        <w:pStyle w:val="ListParagraph"/>
        <w:numPr>
          <w:ilvl w:val="0"/>
          <w:numId w:val="4"/>
        </w:numPr>
        <w:tabs>
          <w:tab w:val="left" w:pos="540"/>
          <w:tab w:val="left" w:pos="720"/>
          <w:tab w:val="left" w:pos="1080"/>
        </w:tabs>
        <w:spacing w:before="120" w:after="0" w:line="240" w:lineRule="auto"/>
        <w:ind w:left="0" w:firstLine="270"/>
        <w:jc w:val="both"/>
        <w:rPr>
          <w:rFonts w:ascii="Times New Roman" w:hAnsi="Times New Roman" w:cs="Times New Roman"/>
          <w:sz w:val="33"/>
          <w:szCs w:val="33"/>
        </w:rPr>
      </w:pPr>
      <w:r w:rsidRPr="00AE0AA6">
        <w:rPr>
          <w:rFonts w:ascii="Times New Roman" w:hAnsi="Times New Roman" w:cs="Times New Roman"/>
          <w:b/>
          <w:i/>
          <w:sz w:val="33"/>
          <w:szCs w:val="33"/>
        </w:rPr>
        <w:t>Đối tượng nghiên cứu:</w:t>
      </w:r>
      <w:r w:rsidRPr="00AE0AA6">
        <w:rPr>
          <w:rFonts w:ascii="Times New Roman" w:hAnsi="Times New Roman" w:cs="Times New Roman"/>
          <w:b/>
          <w:sz w:val="33"/>
          <w:szCs w:val="33"/>
        </w:rPr>
        <w:t xml:space="preserve"> </w:t>
      </w:r>
      <w:r w:rsidRPr="00AE0AA6">
        <w:rPr>
          <w:rFonts w:ascii="Times New Roman" w:hAnsi="Times New Roman" w:cs="Times New Roman"/>
          <w:sz w:val="33"/>
          <w:szCs w:val="33"/>
        </w:rPr>
        <w:t>Luận án nghiên cứu tư tưởng nữ quyền Pháp thế kỷ XX và vai trò của nó trong phong trào bình đẳng giới</w:t>
      </w:r>
    </w:p>
    <w:p w14:paraId="5A3EE375" w14:textId="77777777" w:rsidR="00AE0AA6" w:rsidRPr="00AE0AA6" w:rsidRDefault="00AE0AA6" w:rsidP="00AE0AA6">
      <w:pPr>
        <w:pStyle w:val="ListParagraph"/>
        <w:numPr>
          <w:ilvl w:val="0"/>
          <w:numId w:val="4"/>
        </w:numPr>
        <w:tabs>
          <w:tab w:val="left" w:pos="540"/>
          <w:tab w:val="left" w:pos="720"/>
          <w:tab w:val="left" w:pos="1080"/>
        </w:tabs>
        <w:spacing w:before="120" w:after="0" w:line="240" w:lineRule="auto"/>
        <w:ind w:left="0" w:firstLine="270"/>
        <w:jc w:val="both"/>
        <w:rPr>
          <w:rFonts w:ascii="Times New Roman" w:hAnsi="Times New Roman" w:cs="Times New Roman"/>
          <w:b/>
          <w:i/>
          <w:sz w:val="33"/>
          <w:szCs w:val="33"/>
        </w:rPr>
      </w:pPr>
      <w:r w:rsidRPr="00AE0AA6">
        <w:rPr>
          <w:rFonts w:ascii="Times New Roman" w:hAnsi="Times New Roman" w:cs="Times New Roman"/>
          <w:b/>
          <w:i/>
          <w:sz w:val="33"/>
          <w:szCs w:val="33"/>
        </w:rPr>
        <w:t xml:space="preserve">Phạm vi nghiên cứu: </w:t>
      </w:r>
    </w:p>
    <w:p w14:paraId="39A8F06C" w14:textId="77777777" w:rsidR="00AE0AA6" w:rsidRPr="00AE0AA6" w:rsidRDefault="00AE0AA6" w:rsidP="00AE0AA6">
      <w:pPr>
        <w:pStyle w:val="ListParagraph"/>
        <w:tabs>
          <w:tab w:val="left" w:pos="540"/>
          <w:tab w:val="left" w:pos="720"/>
        </w:tabs>
        <w:spacing w:after="0" w:line="240" w:lineRule="auto"/>
        <w:ind w:left="0" w:firstLine="270"/>
        <w:jc w:val="both"/>
        <w:rPr>
          <w:rFonts w:ascii="Times New Roman" w:hAnsi="Times New Roman" w:cs="Times New Roman"/>
          <w:sz w:val="33"/>
          <w:szCs w:val="33"/>
        </w:rPr>
      </w:pPr>
      <w:r w:rsidRPr="00AE0AA6">
        <w:rPr>
          <w:rFonts w:ascii="Times New Roman" w:hAnsi="Times New Roman" w:cs="Times New Roman"/>
          <w:iCs/>
          <w:sz w:val="33"/>
          <w:szCs w:val="33"/>
        </w:rPr>
        <w:t xml:space="preserve">+ </w:t>
      </w:r>
      <w:r w:rsidRPr="00AE0AA6">
        <w:rPr>
          <w:rFonts w:ascii="Times New Roman" w:hAnsi="Times New Roman" w:cs="Times New Roman"/>
          <w:i/>
          <w:iCs/>
          <w:sz w:val="33"/>
          <w:szCs w:val="33"/>
        </w:rPr>
        <w:t>Về không gian:</w:t>
      </w:r>
      <w:r w:rsidRPr="00AE0AA6">
        <w:rPr>
          <w:rFonts w:ascii="Times New Roman" w:hAnsi="Times New Roman" w:cs="Times New Roman"/>
          <w:iCs/>
          <w:sz w:val="33"/>
          <w:szCs w:val="33"/>
        </w:rPr>
        <w:t xml:space="preserve"> Luận án nghiên cứu </w:t>
      </w:r>
      <w:r w:rsidRPr="00AE0AA6">
        <w:rPr>
          <w:rFonts w:ascii="Times New Roman" w:hAnsi="Times New Roman" w:cs="Times New Roman"/>
          <w:sz w:val="33"/>
          <w:szCs w:val="33"/>
        </w:rPr>
        <w:t>tư tưởng nữ quyền Pháp thế kỷ XX và vai trò của nó trong phong trào đấu tranh bình đẳng giới tại Pháp và trên phạm vi toàn cầu, tiêu biểu là ở Mỹ, Trung Quốc, Ấn Độ, qua đó liên hệ với tiến trình hướng đến bình đẳng giới tại Việt Nam.</w:t>
      </w:r>
    </w:p>
    <w:p w14:paraId="211C2ECF" w14:textId="77777777" w:rsidR="00AE0AA6" w:rsidRPr="00AE0AA6" w:rsidRDefault="00AE0AA6" w:rsidP="00AE0AA6">
      <w:pPr>
        <w:pStyle w:val="ListParagraph"/>
        <w:tabs>
          <w:tab w:val="left" w:pos="540"/>
          <w:tab w:val="left" w:pos="720"/>
        </w:tabs>
        <w:spacing w:after="0" w:line="240" w:lineRule="auto"/>
        <w:ind w:left="0" w:firstLine="270"/>
        <w:jc w:val="both"/>
        <w:rPr>
          <w:rFonts w:ascii="Times New Roman" w:hAnsi="Times New Roman" w:cs="Times New Roman"/>
          <w:sz w:val="33"/>
          <w:szCs w:val="33"/>
        </w:rPr>
      </w:pPr>
      <w:r w:rsidRPr="00AE0AA6">
        <w:rPr>
          <w:rFonts w:ascii="Times New Roman" w:hAnsi="Times New Roman" w:cs="Times New Roman"/>
          <w:iCs/>
          <w:sz w:val="33"/>
          <w:szCs w:val="33"/>
        </w:rPr>
        <w:t xml:space="preserve"> + </w:t>
      </w:r>
      <w:r w:rsidRPr="00AE0AA6">
        <w:rPr>
          <w:rFonts w:ascii="Times New Roman" w:hAnsi="Times New Roman" w:cs="Times New Roman"/>
          <w:i/>
          <w:iCs/>
          <w:sz w:val="33"/>
          <w:szCs w:val="33"/>
        </w:rPr>
        <w:t>Về thời gian:</w:t>
      </w:r>
      <w:r w:rsidRPr="00AE0AA6">
        <w:rPr>
          <w:rFonts w:ascii="Times New Roman" w:hAnsi="Times New Roman" w:cs="Times New Roman"/>
          <w:iCs/>
          <w:sz w:val="33"/>
          <w:szCs w:val="33"/>
        </w:rPr>
        <w:t xml:space="preserve"> Luận án nghiên cứu </w:t>
      </w:r>
      <w:r w:rsidRPr="00AE0AA6">
        <w:rPr>
          <w:rFonts w:ascii="Times New Roman" w:hAnsi="Times New Roman" w:cs="Times New Roman"/>
          <w:sz w:val="33"/>
          <w:szCs w:val="33"/>
        </w:rPr>
        <w:t>lịch sử hình thành, phát triển tư tưởng nữ quyền Pháp trong thế kỷ XX; phân tích vai trò của nó trong phong trào đấu tranh bình đẳng giới tại Pháp và trên thế giới giai đoạn kể từ năm 1944 (mốc thời gian phụ nữ Pháp chính thức được công nhận quyền bầu cử) đến nay.</w:t>
      </w:r>
    </w:p>
    <w:p w14:paraId="513C914B" w14:textId="77777777" w:rsidR="00AE0AA6" w:rsidRPr="00AE0AA6" w:rsidRDefault="00AE0AA6" w:rsidP="00AE0AA6">
      <w:pPr>
        <w:pStyle w:val="ListParagraph"/>
        <w:tabs>
          <w:tab w:val="left" w:pos="540"/>
          <w:tab w:val="left" w:pos="720"/>
        </w:tabs>
        <w:spacing w:after="0" w:line="240" w:lineRule="auto"/>
        <w:ind w:left="0" w:firstLine="270"/>
        <w:jc w:val="both"/>
        <w:rPr>
          <w:rFonts w:ascii="Times New Roman" w:hAnsi="Times New Roman" w:cs="Times New Roman"/>
          <w:sz w:val="33"/>
          <w:szCs w:val="33"/>
        </w:rPr>
      </w:pPr>
      <w:r w:rsidRPr="00AE0AA6">
        <w:rPr>
          <w:rFonts w:ascii="Times New Roman" w:hAnsi="Times New Roman" w:cs="Times New Roman"/>
          <w:iCs/>
          <w:sz w:val="33"/>
          <w:szCs w:val="33"/>
        </w:rPr>
        <w:t xml:space="preserve">+ </w:t>
      </w:r>
      <w:r w:rsidRPr="00AE0AA6">
        <w:rPr>
          <w:rFonts w:ascii="Times New Roman" w:hAnsi="Times New Roman" w:cs="Times New Roman"/>
          <w:i/>
          <w:iCs/>
          <w:sz w:val="33"/>
          <w:szCs w:val="33"/>
        </w:rPr>
        <w:t>Về nội dung:</w:t>
      </w:r>
      <w:r w:rsidRPr="00AE0AA6">
        <w:rPr>
          <w:rFonts w:ascii="Times New Roman" w:hAnsi="Times New Roman" w:cs="Times New Roman"/>
          <w:iCs/>
          <w:sz w:val="33"/>
          <w:szCs w:val="33"/>
        </w:rPr>
        <w:t xml:space="preserve"> các</w:t>
      </w:r>
      <w:r w:rsidRPr="00AE0AA6">
        <w:rPr>
          <w:rFonts w:ascii="Times New Roman" w:hAnsi="Times New Roman" w:cs="Times New Roman"/>
          <w:sz w:val="33"/>
          <w:szCs w:val="33"/>
        </w:rPr>
        <w:t xml:space="preserve"> nội dung và đặc điểm cơ bản, vai trò của tư tưởng nữ quyền Pháp thế kỷ XX mà luận án phân tích chủ yếu dựa trên việc tìm hiểu tác phẩm của các nữ triết gia tiêu biểu ở hai nhánh chính: nữ quyền hiện sinh (Simone de Beauvoir) và nữ quyền phân tâm học (Luce Irigaray, Julia Kristeva, Helene Cixous).</w:t>
      </w:r>
    </w:p>
    <w:p w14:paraId="1B9EB8C6" w14:textId="77777777" w:rsidR="00AE0AA6" w:rsidRPr="00AE0AA6" w:rsidRDefault="00AE0AA6" w:rsidP="00AE0AA6">
      <w:pPr>
        <w:pStyle w:val="ListParagraph"/>
        <w:numPr>
          <w:ilvl w:val="0"/>
          <w:numId w:val="8"/>
        </w:numPr>
        <w:tabs>
          <w:tab w:val="right" w:leader="dot" w:pos="9216"/>
        </w:tabs>
        <w:spacing w:before="120" w:after="0" w:line="240" w:lineRule="auto"/>
        <w:ind w:left="270" w:hanging="270"/>
        <w:jc w:val="both"/>
        <w:outlineLvl w:val="0"/>
        <w:rPr>
          <w:rFonts w:ascii="Times New Roman" w:hAnsi="Times New Roman" w:cs="Times New Roman"/>
          <w:b/>
          <w:sz w:val="33"/>
          <w:szCs w:val="33"/>
        </w:rPr>
      </w:pPr>
      <w:bookmarkStart w:id="7" w:name="_Toc149839521"/>
      <w:r w:rsidRPr="00AE0AA6">
        <w:rPr>
          <w:rFonts w:ascii="Times New Roman" w:hAnsi="Times New Roman" w:cs="Times New Roman"/>
          <w:b/>
          <w:sz w:val="33"/>
          <w:szCs w:val="33"/>
        </w:rPr>
        <w:t>C</w:t>
      </w:r>
      <w:r w:rsidRPr="00AE0AA6">
        <w:rPr>
          <w:rFonts w:ascii="Times New Roman" w:hAnsi="Times New Roman" w:cs="Times New Roman"/>
          <w:b/>
          <w:sz w:val="33"/>
          <w:szCs w:val="33"/>
          <w:lang w:val="vi-VN"/>
        </w:rPr>
        <w:t>ơ sở lý luận và phương pháp nghiên c</w:t>
      </w:r>
      <w:r w:rsidRPr="00AE0AA6">
        <w:rPr>
          <w:rFonts w:ascii="Times New Roman" w:hAnsi="Times New Roman" w:cs="Times New Roman"/>
          <w:b/>
          <w:sz w:val="33"/>
          <w:szCs w:val="33"/>
        </w:rPr>
        <w:t>ứu của luận án</w:t>
      </w:r>
      <w:bookmarkEnd w:id="7"/>
    </w:p>
    <w:p w14:paraId="33234531" w14:textId="77777777" w:rsidR="00AE0AA6" w:rsidRPr="00AE0AA6" w:rsidRDefault="00AE0AA6" w:rsidP="00AE0AA6">
      <w:pPr>
        <w:pStyle w:val="ListParagraph"/>
        <w:numPr>
          <w:ilvl w:val="0"/>
          <w:numId w:val="4"/>
        </w:numPr>
        <w:tabs>
          <w:tab w:val="left" w:pos="450"/>
          <w:tab w:val="left" w:pos="1080"/>
        </w:tabs>
        <w:spacing w:before="120" w:after="0" w:line="240" w:lineRule="auto"/>
        <w:ind w:left="0" w:firstLine="270"/>
        <w:jc w:val="both"/>
        <w:rPr>
          <w:rFonts w:ascii="Times New Roman" w:hAnsi="Times New Roman" w:cs="Times New Roman"/>
          <w:sz w:val="33"/>
          <w:szCs w:val="33"/>
        </w:rPr>
      </w:pPr>
      <w:r w:rsidRPr="00AE0AA6">
        <w:rPr>
          <w:rFonts w:ascii="Times New Roman" w:hAnsi="Times New Roman" w:cs="Times New Roman"/>
          <w:b/>
          <w:i/>
          <w:sz w:val="33"/>
          <w:szCs w:val="33"/>
        </w:rPr>
        <w:t>Cơ sở lý luận:</w:t>
      </w:r>
      <w:r w:rsidRPr="00AE0AA6">
        <w:rPr>
          <w:rFonts w:ascii="Times New Roman" w:hAnsi="Times New Roman" w:cs="Times New Roman"/>
          <w:sz w:val="33"/>
          <w:szCs w:val="33"/>
        </w:rPr>
        <w:t xml:space="preserve"> Luận án được nghiên cứu trên cơ sở lý luận chủ nghĩa duy vật biện chứng và chủ nghĩa duy vật lịch sử, phương pháp luận biện chứng duy vật, đặc biệt là nguyên lý tồn tại xã hội quyết định ý thức xã hội, vật chất quyết định ý thức, nguyên lý về mối liên hệ phổ biến, nguyên lý về sự phát triển.</w:t>
      </w:r>
    </w:p>
    <w:p w14:paraId="6B224AA8" w14:textId="77777777" w:rsidR="00AE0AA6" w:rsidRPr="00AE0AA6" w:rsidRDefault="00AE0AA6" w:rsidP="00AE0AA6">
      <w:pPr>
        <w:pStyle w:val="ListParagraph"/>
        <w:numPr>
          <w:ilvl w:val="0"/>
          <w:numId w:val="4"/>
        </w:numPr>
        <w:tabs>
          <w:tab w:val="left" w:pos="450"/>
          <w:tab w:val="left" w:pos="1080"/>
        </w:tabs>
        <w:spacing w:before="120" w:after="0" w:line="240" w:lineRule="auto"/>
        <w:ind w:left="0" w:firstLine="270"/>
        <w:jc w:val="both"/>
        <w:rPr>
          <w:rFonts w:ascii="Times New Roman" w:hAnsi="Times New Roman" w:cs="Times New Roman"/>
          <w:sz w:val="33"/>
          <w:szCs w:val="33"/>
        </w:rPr>
      </w:pPr>
      <w:r w:rsidRPr="00AE0AA6">
        <w:rPr>
          <w:rFonts w:ascii="Times New Roman" w:hAnsi="Times New Roman" w:cs="Times New Roman"/>
          <w:b/>
          <w:i/>
          <w:sz w:val="33"/>
          <w:szCs w:val="33"/>
        </w:rPr>
        <w:t>Phương pháp nghiên cứu</w:t>
      </w:r>
      <w:r w:rsidRPr="00AE0AA6">
        <w:rPr>
          <w:rFonts w:ascii="Times New Roman" w:hAnsi="Times New Roman" w:cs="Times New Roman"/>
          <w:i/>
          <w:sz w:val="33"/>
          <w:szCs w:val="33"/>
        </w:rPr>
        <w:t>:</w:t>
      </w:r>
      <w:r w:rsidRPr="00AE0AA6">
        <w:rPr>
          <w:rFonts w:ascii="Times New Roman" w:hAnsi="Times New Roman" w:cs="Times New Roman"/>
          <w:sz w:val="33"/>
          <w:szCs w:val="33"/>
        </w:rPr>
        <w:t xml:space="preserve"> luận </w:t>
      </w:r>
      <w:proofErr w:type="gramStart"/>
      <w:r w:rsidRPr="00AE0AA6">
        <w:rPr>
          <w:rFonts w:ascii="Times New Roman" w:hAnsi="Times New Roman" w:cs="Times New Roman"/>
          <w:sz w:val="33"/>
          <w:szCs w:val="33"/>
        </w:rPr>
        <w:t>án</w:t>
      </w:r>
      <w:proofErr w:type="gramEnd"/>
      <w:r w:rsidRPr="00AE0AA6">
        <w:rPr>
          <w:rFonts w:ascii="Times New Roman" w:hAnsi="Times New Roman" w:cs="Times New Roman"/>
          <w:sz w:val="33"/>
          <w:szCs w:val="33"/>
        </w:rPr>
        <w:t xml:space="preserve"> sử dụng kết hợp các phương pháp nghiên cứu như: phương pháp phân tích và tổng hợp, quy nạp và diễn dịch, phương pháp lịch sử và logic, phương pháp so sánh - đối chiếu.</w:t>
      </w:r>
    </w:p>
    <w:p w14:paraId="1D96F16A" w14:textId="77777777" w:rsidR="00AE0AA6" w:rsidRPr="00AE0AA6" w:rsidRDefault="00AE0AA6" w:rsidP="00AE0AA6">
      <w:pPr>
        <w:pStyle w:val="ListParagraph"/>
        <w:numPr>
          <w:ilvl w:val="0"/>
          <w:numId w:val="8"/>
        </w:numPr>
        <w:tabs>
          <w:tab w:val="left" w:pos="180"/>
          <w:tab w:val="left" w:pos="360"/>
          <w:tab w:val="left" w:pos="450"/>
        </w:tabs>
        <w:spacing w:before="120" w:after="0" w:line="240" w:lineRule="auto"/>
        <w:ind w:left="714" w:hanging="714"/>
        <w:jc w:val="both"/>
        <w:outlineLvl w:val="0"/>
        <w:rPr>
          <w:rFonts w:ascii="Times New Roman" w:hAnsi="Times New Roman" w:cs="Times New Roman"/>
          <w:b/>
          <w:sz w:val="33"/>
          <w:szCs w:val="33"/>
        </w:rPr>
      </w:pPr>
      <w:bookmarkStart w:id="8" w:name="_Toc149839522"/>
      <w:r w:rsidRPr="00AE0AA6">
        <w:rPr>
          <w:rFonts w:ascii="Times New Roman" w:hAnsi="Times New Roman" w:cs="Times New Roman"/>
          <w:b/>
          <w:sz w:val="33"/>
          <w:szCs w:val="33"/>
        </w:rPr>
        <w:t xml:space="preserve"> Cái mới của luận án</w:t>
      </w:r>
      <w:bookmarkEnd w:id="8"/>
    </w:p>
    <w:p w14:paraId="42B83604" w14:textId="77777777" w:rsidR="00AE0AA6" w:rsidRPr="00AE0AA6" w:rsidRDefault="00AE0AA6" w:rsidP="00AE0AA6">
      <w:pPr>
        <w:pStyle w:val="ListParagraph"/>
        <w:tabs>
          <w:tab w:val="left" w:pos="180"/>
          <w:tab w:val="left" w:pos="360"/>
          <w:tab w:val="left" w:pos="450"/>
        </w:tabs>
        <w:spacing w:after="0" w:line="240" w:lineRule="auto"/>
        <w:ind w:left="0" w:firstLine="360"/>
        <w:jc w:val="both"/>
        <w:rPr>
          <w:rFonts w:ascii="Times New Roman" w:hAnsi="Times New Roman" w:cs="Times New Roman"/>
          <w:sz w:val="33"/>
          <w:szCs w:val="33"/>
        </w:rPr>
      </w:pPr>
      <w:r w:rsidRPr="00AE0AA6">
        <w:rPr>
          <w:rFonts w:ascii="Times New Roman" w:hAnsi="Times New Roman" w:cs="Times New Roman"/>
          <w:i/>
          <w:sz w:val="33"/>
          <w:szCs w:val="33"/>
        </w:rPr>
        <w:t>Một là</w:t>
      </w:r>
      <w:r w:rsidRPr="00AE0AA6">
        <w:rPr>
          <w:rFonts w:ascii="Times New Roman" w:hAnsi="Times New Roman" w:cs="Times New Roman"/>
          <w:sz w:val="33"/>
          <w:szCs w:val="33"/>
        </w:rPr>
        <w:t xml:space="preserve">, luận </w:t>
      </w:r>
      <w:proofErr w:type="gramStart"/>
      <w:r w:rsidRPr="00AE0AA6">
        <w:rPr>
          <w:rFonts w:ascii="Times New Roman" w:hAnsi="Times New Roman" w:cs="Times New Roman"/>
          <w:sz w:val="33"/>
          <w:szCs w:val="33"/>
        </w:rPr>
        <w:t>án</w:t>
      </w:r>
      <w:proofErr w:type="gramEnd"/>
      <w:r w:rsidRPr="00AE0AA6">
        <w:rPr>
          <w:rFonts w:ascii="Times New Roman" w:hAnsi="Times New Roman" w:cs="Times New Roman"/>
          <w:sz w:val="33"/>
          <w:szCs w:val="33"/>
        </w:rPr>
        <w:t xml:space="preserve"> đã trình bày, phân tích làm rõ những nội dung và đặc điểm chủ yếu của tư tưởng nữ quyền Pháp thế kỷ XX một cách có hệ thống.</w:t>
      </w:r>
    </w:p>
    <w:p w14:paraId="2FFD0E5F" w14:textId="77777777" w:rsidR="00AE0AA6" w:rsidRPr="00AE0AA6" w:rsidRDefault="00AE0AA6" w:rsidP="00AE0AA6">
      <w:pPr>
        <w:pStyle w:val="ListParagraph"/>
        <w:tabs>
          <w:tab w:val="left" w:pos="180"/>
          <w:tab w:val="left" w:pos="360"/>
          <w:tab w:val="left" w:pos="450"/>
        </w:tabs>
        <w:spacing w:after="0" w:line="240" w:lineRule="auto"/>
        <w:ind w:left="0" w:firstLine="360"/>
        <w:jc w:val="both"/>
        <w:rPr>
          <w:rFonts w:ascii="Times New Roman" w:hAnsi="Times New Roman" w:cs="Times New Roman"/>
          <w:sz w:val="33"/>
          <w:szCs w:val="33"/>
        </w:rPr>
      </w:pPr>
      <w:r w:rsidRPr="00AE0AA6">
        <w:rPr>
          <w:rFonts w:ascii="Times New Roman" w:hAnsi="Times New Roman" w:cs="Times New Roman"/>
          <w:i/>
          <w:sz w:val="33"/>
          <w:szCs w:val="33"/>
        </w:rPr>
        <w:t>Hai là,</w:t>
      </w:r>
      <w:r w:rsidRPr="00AE0AA6">
        <w:rPr>
          <w:rFonts w:ascii="Times New Roman" w:hAnsi="Times New Roman" w:cs="Times New Roman"/>
          <w:sz w:val="33"/>
          <w:szCs w:val="33"/>
        </w:rPr>
        <w:t xml:space="preserve"> luận </w:t>
      </w:r>
      <w:proofErr w:type="gramStart"/>
      <w:r w:rsidRPr="00AE0AA6">
        <w:rPr>
          <w:rFonts w:ascii="Times New Roman" w:hAnsi="Times New Roman" w:cs="Times New Roman"/>
          <w:sz w:val="33"/>
          <w:szCs w:val="33"/>
        </w:rPr>
        <w:t>án</w:t>
      </w:r>
      <w:proofErr w:type="gramEnd"/>
      <w:r w:rsidRPr="00AE0AA6">
        <w:rPr>
          <w:rFonts w:ascii="Times New Roman" w:hAnsi="Times New Roman" w:cs="Times New Roman"/>
          <w:sz w:val="33"/>
          <w:szCs w:val="33"/>
        </w:rPr>
        <w:t xml:space="preserve"> đã làm rõ vai trò của tư tưởng nữ quyền Pháp thế kỷ XX trong phong trào đấu tranh bình đẳng giới tại Pháp và trên thế giới trên cả hai phương diện lý luận và thực tiễn.</w:t>
      </w:r>
    </w:p>
    <w:p w14:paraId="1A1D20F7" w14:textId="77777777" w:rsidR="00AE0AA6" w:rsidRPr="00AE0AA6" w:rsidRDefault="00AE0AA6" w:rsidP="00AE0AA6">
      <w:pPr>
        <w:pStyle w:val="ListParagraph"/>
        <w:tabs>
          <w:tab w:val="left" w:pos="180"/>
          <w:tab w:val="left" w:pos="360"/>
          <w:tab w:val="left" w:pos="540"/>
          <w:tab w:val="left" w:pos="720"/>
        </w:tabs>
        <w:spacing w:after="0" w:line="240" w:lineRule="auto"/>
        <w:ind w:left="0" w:firstLine="360"/>
        <w:jc w:val="both"/>
        <w:rPr>
          <w:rFonts w:ascii="Times New Roman" w:hAnsi="Times New Roman" w:cs="Times New Roman"/>
          <w:sz w:val="33"/>
          <w:szCs w:val="33"/>
        </w:rPr>
      </w:pPr>
      <w:r w:rsidRPr="00AE0AA6">
        <w:rPr>
          <w:rFonts w:ascii="Times New Roman" w:hAnsi="Times New Roman" w:cs="Times New Roman"/>
          <w:i/>
          <w:sz w:val="33"/>
          <w:szCs w:val="33"/>
        </w:rPr>
        <w:lastRenderedPageBreak/>
        <w:t xml:space="preserve">Ba là, </w:t>
      </w:r>
      <w:r w:rsidRPr="00AE0AA6">
        <w:rPr>
          <w:rFonts w:ascii="Times New Roman" w:hAnsi="Times New Roman" w:cs="Times New Roman"/>
          <w:sz w:val="33"/>
          <w:szCs w:val="33"/>
        </w:rPr>
        <w:t xml:space="preserve">luận </w:t>
      </w:r>
      <w:proofErr w:type="gramStart"/>
      <w:r w:rsidRPr="00AE0AA6">
        <w:rPr>
          <w:rFonts w:ascii="Times New Roman" w:hAnsi="Times New Roman" w:cs="Times New Roman"/>
          <w:sz w:val="33"/>
          <w:szCs w:val="33"/>
        </w:rPr>
        <w:t>án</w:t>
      </w:r>
      <w:proofErr w:type="gramEnd"/>
      <w:r w:rsidRPr="00AE0AA6">
        <w:rPr>
          <w:rFonts w:ascii="Times New Roman" w:hAnsi="Times New Roman" w:cs="Times New Roman"/>
          <w:sz w:val="33"/>
          <w:szCs w:val="33"/>
        </w:rPr>
        <w:t xml:space="preserve"> đã</w:t>
      </w:r>
      <w:r w:rsidRPr="00AE0AA6">
        <w:rPr>
          <w:rFonts w:ascii="Times New Roman" w:hAnsi="Times New Roman" w:cs="Times New Roman"/>
          <w:i/>
          <w:sz w:val="33"/>
          <w:szCs w:val="33"/>
        </w:rPr>
        <w:t xml:space="preserve"> </w:t>
      </w:r>
      <w:r w:rsidRPr="00AE0AA6">
        <w:rPr>
          <w:rFonts w:ascii="Times New Roman" w:hAnsi="Times New Roman" w:cs="Times New Roman"/>
          <w:sz w:val="33"/>
          <w:szCs w:val="33"/>
        </w:rPr>
        <w:t>phân tích tính gợi mở và tham khảo của tư tưởng nữ quyền Pháp thế kỷ XX đối với tiến trình hướng đến bình đẳng giới tại Việt Nam.</w:t>
      </w:r>
    </w:p>
    <w:p w14:paraId="6A865E06" w14:textId="77777777" w:rsidR="00AE0AA6" w:rsidRPr="00AE0AA6" w:rsidRDefault="00AE0AA6" w:rsidP="00AE0AA6">
      <w:pPr>
        <w:pStyle w:val="ListParagraph"/>
        <w:numPr>
          <w:ilvl w:val="0"/>
          <w:numId w:val="8"/>
        </w:numPr>
        <w:tabs>
          <w:tab w:val="left" w:pos="270"/>
          <w:tab w:val="left" w:pos="360"/>
          <w:tab w:val="right" w:leader="dot" w:pos="9216"/>
        </w:tabs>
        <w:spacing w:before="120" w:after="0" w:line="240" w:lineRule="auto"/>
        <w:ind w:hanging="720"/>
        <w:jc w:val="both"/>
        <w:outlineLvl w:val="0"/>
        <w:rPr>
          <w:rFonts w:ascii="Times New Roman" w:hAnsi="Times New Roman" w:cs="Times New Roman"/>
          <w:b/>
          <w:sz w:val="33"/>
          <w:szCs w:val="33"/>
        </w:rPr>
      </w:pPr>
      <w:bookmarkStart w:id="9" w:name="_Toc149839523"/>
      <w:r w:rsidRPr="00AE0AA6">
        <w:rPr>
          <w:rFonts w:ascii="Times New Roman" w:hAnsi="Times New Roman" w:cs="Times New Roman"/>
          <w:b/>
          <w:sz w:val="33"/>
          <w:szCs w:val="33"/>
        </w:rPr>
        <w:t xml:space="preserve">Ý </w:t>
      </w:r>
      <w:r w:rsidRPr="00AE0AA6">
        <w:rPr>
          <w:rFonts w:ascii="Times New Roman" w:hAnsi="Times New Roman" w:cs="Times New Roman"/>
          <w:b/>
          <w:sz w:val="33"/>
          <w:szCs w:val="33"/>
          <w:lang w:val="vi-VN"/>
        </w:rPr>
        <w:t xml:space="preserve">nghĩa khoa học và </w:t>
      </w:r>
      <w:r w:rsidRPr="00AE0AA6">
        <w:rPr>
          <w:rFonts w:ascii="Times New Roman" w:hAnsi="Times New Roman" w:cs="Times New Roman"/>
          <w:b/>
          <w:sz w:val="33"/>
          <w:szCs w:val="33"/>
        </w:rPr>
        <w:t xml:space="preserve">ý nghĩa </w:t>
      </w:r>
      <w:r w:rsidRPr="00AE0AA6">
        <w:rPr>
          <w:rFonts w:ascii="Times New Roman" w:hAnsi="Times New Roman" w:cs="Times New Roman"/>
          <w:b/>
          <w:sz w:val="33"/>
          <w:szCs w:val="33"/>
          <w:lang w:val="vi-VN"/>
        </w:rPr>
        <w:t xml:space="preserve">thực tiễn của </w:t>
      </w:r>
      <w:r w:rsidRPr="00AE0AA6">
        <w:rPr>
          <w:rFonts w:ascii="Times New Roman" w:hAnsi="Times New Roman" w:cs="Times New Roman"/>
          <w:b/>
          <w:sz w:val="33"/>
          <w:szCs w:val="33"/>
        </w:rPr>
        <w:t>luận án</w:t>
      </w:r>
      <w:bookmarkEnd w:id="9"/>
    </w:p>
    <w:p w14:paraId="3FD1F228" w14:textId="77777777" w:rsidR="00AE0AA6" w:rsidRPr="00AE0AA6" w:rsidRDefault="00AE0AA6" w:rsidP="00AE0AA6">
      <w:pPr>
        <w:pStyle w:val="ListParagraph"/>
        <w:numPr>
          <w:ilvl w:val="0"/>
          <w:numId w:val="4"/>
        </w:numPr>
        <w:tabs>
          <w:tab w:val="left" w:pos="180"/>
          <w:tab w:val="left" w:pos="360"/>
          <w:tab w:val="left" w:pos="450"/>
          <w:tab w:val="left" w:pos="666"/>
          <w:tab w:val="left" w:pos="810"/>
        </w:tabs>
        <w:spacing w:before="120" w:after="0" w:line="240" w:lineRule="auto"/>
        <w:ind w:left="0" w:firstLine="360"/>
        <w:jc w:val="both"/>
        <w:rPr>
          <w:rFonts w:ascii="Times New Roman" w:hAnsi="Times New Roman" w:cs="Times New Roman"/>
          <w:b/>
          <w:i/>
          <w:sz w:val="33"/>
          <w:szCs w:val="33"/>
        </w:rPr>
      </w:pPr>
      <w:r w:rsidRPr="00AE0AA6">
        <w:rPr>
          <w:rFonts w:ascii="Times New Roman" w:hAnsi="Times New Roman" w:cs="Times New Roman"/>
          <w:i/>
          <w:sz w:val="33"/>
          <w:szCs w:val="33"/>
        </w:rPr>
        <w:t xml:space="preserve"> </w:t>
      </w:r>
      <w:r w:rsidRPr="00AE0AA6">
        <w:rPr>
          <w:rFonts w:ascii="Times New Roman" w:hAnsi="Times New Roman" w:cs="Times New Roman"/>
          <w:b/>
          <w:i/>
          <w:sz w:val="33"/>
          <w:szCs w:val="33"/>
        </w:rPr>
        <w:t xml:space="preserve">Ý nghĩa </w:t>
      </w:r>
      <w:r w:rsidRPr="00AE0AA6">
        <w:rPr>
          <w:rFonts w:ascii="Times New Roman" w:hAnsi="Times New Roman" w:cs="Times New Roman"/>
          <w:b/>
          <w:i/>
          <w:sz w:val="33"/>
          <w:szCs w:val="33"/>
          <w:lang w:val="vi-VN"/>
        </w:rPr>
        <w:t>khoa học</w:t>
      </w:r>
      <w:r w:rsidRPr="00AE0AA6">
        <w:rPr>
          <w:rFonts w:ascii="Times New Roman" w:hAnsi="Times New Roman" w:cs="Times New Roman"/>
          <w:b/>
          <w:i/>
          <w:sz w:val="33"/>
          <w:szCs w:val="33"/>
        </w:rPr>
        <w:t xml:space="preserve">: </w:t>
      </w:r>
      <w:r w:rsidRPr="00AE0AA6">
        <w:rPr>
          <w:rFonts w:ascii="Times New Roman" w:hAnsi="Times New Roman" w:cs="Times New Roman"/>
          <w:sz w:val="33"/>
          <w:szCs w:val="33"/>
        </w:rPr>
        <w:t>Trên cơ sở phân tích quá trình hình thành và phát triển, nội dung và đặc điểm cơ bản của tư tưởng nữ quyền Pháp thế kỷ XX, luận án góp phần làm rõ hơn những tác động cũng như ảnh hưởng của nó đối với vấn đề bình đẳng giới ở Pháp và trên thế giới, góp phần nâng cao sự hiểu biết, năng lực tư duy lý luận về bình đẳng giới.</w:t>
      </w:r>
    </w:p>
    <w:p w14:paraId="7443CA89" w14:textId="77777777" w:rsidR="00AE0AA6" w:rsidRPr="00AE0AA6" w:rsidRDefault="00AE0AA6" w:rsidP="00AE0AA6">
      <w:pPr>
        <w:pStyle w:val="ListParagraph"/>
        <w:numPr>
          <w:ilvl w:val="0"/>
          <w:numId w:val="4"/>
        </w:numPr>
        <w:tabs>
          <w:tab w:val="left" w:pos="180"/>
          <w:tab w:val="left" w:pos="360"/>
          <w:tab w:val="left" w:pos="450"/>
          <w:tab w:val="left" w:pos="666"/>
          <w:tab w:val="left" w:pos="810"/>
        </w:tabs>
        <w:spacing w:before="120" w:after="0" w:line="240" w:lineRule="auto"/>
        <w:ind w:left="0" w:firstLine="360"/>
        <w:jc w:val="both"/>
        <w:rPr>
          <w:rFonts w:ascii="Times New Roman" w:hAnsi="Times New Roman" w:cs="Times New Roman"/>
          <w:b/>
          <w:i/>
          <w:sz w:val="33"/>
          <w:szCs w:val="33"/>
        </w:rPr>
      </w:pPr>
      <w:r w:rsidRPr="00AE0AA6">
        <w:rPr>
          <w:rFonts w:ascii="Times New Roman" w:hAnsi="Times New Roman" w:cs="Times New Roman"/>
          <w:b/>
          <w:i/>
          <w:sz w:val="33"/>
          <w:szCs w:val="33"/>
        </w:rPr>
        <w:t xml:space="preserve"> Ý nghĩa </w:t>
      </w:r>
      <w:r w:rsidRPr="00AE0AA6">
        <w:rPr>
          <w:rFonts w:ascii="Times New Roman" w:hAnsi="Times New Roman" w:cs="Times New Roman"/>
          <w:b/>
          <w:i/>
          <w:sz w:val="33"/>
          <w:szCs w:val="33"/>
          <w:lang w:val="vi-VN"/>
        </w:rPr>
        <w:t>thực tiễn</w:t>
      </w:r>
      <w:r w:rsidRPr="00AE0AA6">
        <w:rPr>
          <w:rFonts w:ascii="Times New Roman" w:hAnsi="Times New Roman" w:cs="Times New Roman"/>
          <w:i/>
          <w:sz w:val="33"/>
          <w:szCs w:val="33"/>
        </w:rPr>
        <w:t>:</w:t>
      </w:r>
      <w:r w:rsidRPr="00AE0AA6">
        <w:rPr>
          <w:rFonts w:ascii="Times New Roman" w:hAnsi="Times New Roman" w:cs="Times New Roman"/>
          <w:b/>
          <w:i/>
          <w:sz w:val="33"/>
          <w:szCs w:val="33"/>
        </w:rPr>
        <w:t xml:space="preserve"> </w:t>
      </w:r>
      <w:r w:rsidRPr="00AE0AA6">
        <w:rPr>
          <w:rFonts w:ascii="Times New Roman" w:hAnsi="Times New Roman" w:cs="Times New Roman"/>
          <w:sz w:val="33"/>
          <w:szCs w:val="33"/>
        </w:rPr>
        <w:t>Luận án có thể trở thành tài liệu tham khảo cho các nhà nghiên cứu, nghiên cứu sinh, học viên cao học, sinh viên và những ai có quan tâm tìm hiểu về các lý thuyết nữ quyền và bình đẳng giới nói riêng, triết học chính trị phương Tây nói chung; cũng như có tính gợi mở và tham khảo nhất định đối với tiến trình thực hiện bình đẳng giới tại Việt Nam.</w:t>
      </w:r>
    </w:p>
    <w:p w14:paraId="67BDDA16" w14:textId="77777777" w:rsidR="00AE0AA6" w:rsidRPr="00AE0AA6" w:rsidRDefault="00AE0AA6" w:rsidP="00AE0AA6">
      <w:pPr>
        <w:pStyle w:val="ListParagraph"/>
        <w:numPr>
          <w:ilvl w:val="0"/>
          <w:numId w:val="8"/>
        </w:numPr>
        <w:tabs>
          <w:tab w:val="left" w:pos="270"/>
          <w:tab w:val="left" w:pos="360"/>
          <w:tab w:val="right" w:leader="dot" w:pos="9216"/>
        </w:tabs>
        <w:spacing w:before="120" w:after="0" w:line="240" w:lineRule="auto"/>
        <w:ind w:hanging="720"/>
        <w:jc w:val="both"/>
        <w:outlineLvl w:val="0"/>
        <w:rPr>
          <w:rFonts w:ascii="Times New Roman" w:hAnsi="Times New Roman" w:cs="Times New Roman"/>
          <w:b/>
          <w:sz w:val="33"/>
          <w:szCs w:val="33"/>
        </w:rPr>
      </w:pPr>
      <w:bookmarkStart w:id="10" w:name="_Toc149839524"/>
      <w:r w:rsidRPr="00AE0AA6">
        <w:rPr>
          <w:rFonts w:ascii="Times New Roman" w:hAnsi="Times New Roman" w:cs="Times New Roman"/>
          <w:b/>
          <w:sz w:val="33"/>
          <w:szCs w:val="33"/>
        </w:rPr>
        <w:t>Kết cấu của luận án</w:t>
      </w:r>
      <w:bookmarkEnd w:id="10"/>
    </w:p>
    <w:p w14:paraId="7964629E" w14:textId="77777777" w:rsidR="00AE0AA6" w:rsidRPr="00AE0AA6" w:rsidRDefault="00AE0AA6" w:rsidP="00AE0AA6">
      <w:pPr>
        <w:tabs>
          <w:tab w:val="left" w:pos="360"/>
        </w:tabs>
        <w:spacing w:before="120" w:after="0" w:line="240" w:lineRule="auto"/>
        <w:jc w:val="both"/>
        <w:rPr>
          <w:rFonts w:ascii="Times New Roman" w:hAnsi="Times New Roman" w:cs="Times New Roman"/>
          <w:sz w:val="33"/>
          <w:szCs w:val="33"/>
        </w:rPr>
      </w:pPr>
      <w:r w:rsidRPr="00AE0AA6">
        <w:rPr>
          <w:rFonts w:ascii="Times New Roman" w:hAnsi="Times New Roman" w:cs="Times New Roman"/>
          <w:sz w:val="33"/>
          <w:szCs w:val="33"/>
        </w:rPr>
        <w:t xml:space="preserve">     Ngoài phần mở đầu, kết luận, danh mục từ viết tắt, danh mục tài liệu tham khảo và phụ lục, luận </w:t>
      </w:r>
      <w:proofErr w:type="gramStart"/>
      <w:r w:rsidRPr="00AE0AA6">
        <w:rPr>
          <w:rFonts w:ascii="Times New Roman" w:hAnsi="Times New Roman" w:cs="Times New Roman"/>
          <w:sz w:val="33"/>
          <w:szCs w:val="33"/>
        </w:rPr>
        <w:t>án</w:t>
      </w:r>
      <w:proofErr w:type="gramEnd"/>
      <w:r w:rsidRPr="00AE0AA6">
        <w:rPr>
          <w:rFonts w:ascii="Times New Roman" w:hAnsi="Times New Roman" w:cs="Times New Roman"/>
          <w:sz w:val="33"/>
          <w:szCs w:val="33"/>
        </w:rPr>
        <w:t xml:space="preserve"> gồm có 3 chương, 7 tiết.</w:t>
      </w:r>
    </w:p>
    <w:p w14:paraId="5C3F1172" w14:textId="77777777" w:rsidR="00AE0AA6" w:rsidRDefault="00AE0AA6" w:rsidP="00AE0AA6">
      <w:pPr>
        <w:tabs>
          <w:tab w:val="left" w:pos="540"/>
        </w:tabs>
        <w:spacing w:before="120" w:after="0" w:line="240" w:lineRule="auto"/>
        <w:ind w:firstLine="360"/>
        <w:jc w:val="center"/>
        <w:rPr>
          <w:rFonts w:ascii="Times New Roman" w:hAnsi="Times New Roman" w:cs="Times New Roman"/>
          <w:b/>
          <w:sz w:val="33"/>
          <w:szCs w:val="33"/>
        </w:rPr>
      </w:pPr>
    </w:p>
    <w:p w14:paraId="1B28456E" w14:textId="77777777" w:rsidR="00AE0AA6" w:rsidRPr="00AE0AA6" w:rsidRDefault="00AE0AA6" w:rsidP="00AE0AA6">
      <w:pPr>
        <w:tabs>
          <w:tab w:val="left" w:pos="540"/>
        </w:tabs>
        <w:spacing w:before="120" w:after="0" w:line="240" w:lineRule="auto"/>
        <w:ind w:firstLine="360"/>
        <w:jc w:val="center"/>
        <w:rPr>
          <w:rFonts w:ascii="Times New Roman" w:hAnsi="Times New Roman" w:cs="Times New Roman"/>
          <w:b/>
          <w:sz w:val="33"/>
          <w:szCs w:val="33"/>
        </w:rPr>
      </w:pPr>
      <w:r w:rsidRPr="00AE0AA6">
        <w:rPr>
          <w:rFonts w:ascii="Times New Roman" w:hAnsi="Times New Roman" w:cs="Times New Roman"/>
          <w:b/>
          <w:sz w:val="33"/>
          <w:szCs w:val="33"/>
        </w:rPr>
        <w:t>PHẦN NỘI DUNG</w:t>
      </w:r>
    </w:p>
    <w:p w14:paraId="72FC5484" w14:textId="77777777" w:rsidR="00AE0AA6" w:rsidRPr="00AE0AA6" w:rsidRDefault="00AE0AA6" w:rsidP="00AE0AA6">
      <w:pPr>
        <w:tabs>
          <w:tab w:val="left" w:pos="180"/>
          <w:tab w:val="left" w:pos="360"/>
          <w:tab w:val="right" w:leader="dot" w:pos="9216"/>
        </w:tabs>
        <w:spacing w:before="120" w:after="0" w:line="240" w:lineRule="auto"/>
        <w:ind w:firstLine="357"/>
        <w:jc w:val="center"/>
        <w:outlineLvl w:val="0"/>
        <w:rPr>
          <w:rFonts w:ascii="Times New Roman" w:hAnsi="Times New Roman" w:cs="Times New Roman"/>
          <w:b/>
          <w:sz w:val="33"/>
          <w:szCs w:val="33"/>
        </w:rPr>
      </w:pPr>
      <w:bookmarkStart w:id="11" w:name="_Toc149839527"/>
      <w:r w:rsidRPr="00AE0AA6">
        <w:rPr>
          <w:rFonts w:ascii="Times New Roman" w:hAnsi="Times New Roman" w:cs="Times New Roman"/>
          <w:b/>
          <w:sz w:val="33"/>
          <w:szCs w:val="33"/>
        </w:rPr>
        <w:t>Chương 1</w:t>
      </w:r>
      <w:bookmarkStart w:id="12" w:name="_Toc149839528"/>
      <w:bookmarkEnd w:id="11"/>
    </w:p>
    <w:p w14:paraId="554337B3" w14:textId="77777777" w:rsidR="00AE0AA6" w:rsidRPr="00AE0AA6" w:rsidRDefault="00AE0AA6" w:rsidP="00AE0AA6">
      <w:pPr>
        <w:tabs>
          <w:tab w:val="left" w:pos="180"/>
          <w:tab w:val="left" w:pos="360"/>
          <w:tab w:val="right" w:leader="dot" w:pos="9216"/>
        </w:tabs>
        <w:spacing w:after="0" w:line="240" w:lineRule="auto"/>
        <w:ind w:firstLine="357"/>
        <w:jc w:val="center"/>
        <w:outlineLvl w:val="0"/>
        <w:rPr>
          <w:rFonts w:ascii="Times New Roman" w:hAnsi="Times New Roman" w:cs="Times New Roman"/>
          <w:b/>
          <w:sz w:val="33"/>
          <w:szCs w:val="33"/>
        </w:rPr>
      </w:pPr>
      <w:r w:rsidRPr="00AE0AA6">
        <w:rPr>
          <w:rFonts w:ascii="Times New Roman" w:hAnsi="Times New Roman" w:cs="Times New Roman"/>
          <w:b/>
          <w:sz w:val="33"/>
          <w:szCs w:val="33"/>
        </w:rPr>
        <w:t>SỰ HÌNH THÀNH VÀ PHÁT TRIỂN</w:t>
      </w:r>
      <w:bookmarkEnd w:id="12"/>
      <w:r w:rsidRPr="00AE0AA6">
        <w:rPr>
          <w:rFonts w:ascii="Times New Roman" w:hAnsi="Times New Roman" w:cs="Times New Roman"/>
          <w:b/>
          <w:sz w:val="33"/>
          <w:szCs w:val="33"/>
        </w:rPr>
        <w:t xml:space="preserve"> </w:t>
      </w:r>
    </w:p>
    <w:p w14:paraId="0EBCAFAA" w14:textId="77777777" w:rsidR="00AE0AA6" w:rsidRPr="00AE0AA6" w:rsidRDefault="00AE0AA6" w:rsidP="00AE0AA6">
      <w:pPr>
        <w:tabs>
          <w:tab w:val="left" w:pos="180"/>
          <w:tab w:val="left" w:pos="360"/>
          <w:tab w:val="left" w:pos="864"/>
          <w:tab w:val="right" w:leader="dot" w:pos="9360"/>
        </w:tabs>
        <w:spacing w:after="0" w:line="240" w:lineRule="auto"/>
        <w:ind w:firstLine="357"/>
        <w:jc w:val="center"/>
        <w:outlineLvl w:val="0"/>
        <w:rPr>
          <w:rFonts w:ascii="Times New Roman" w:hAnsi="Times New Roman" w:cs="Times New Roman"/>
          <w:b/>
          <w:sz w:val="33"/>
          <w:szCs w:val="33"/>
        </w:rPr>
      </w:pPr>
      <w:bookmarkStart w:id="13" w:name="_Toc149839529"/>
      <w:r w:rsidRPr="00AE0AA6">
        <w:rPr>
          <w:rFonts w:ascii="Times New Roman" w:hAnsi="Times New Roman" w:cs="Times New Roman"/>
          <w:b/>
          <w:sz w:val="33"/>
          <w:szCs w:val="33"/>
        </w:rPr>
        <w:t>CỦA TƯ TƯỞNG NỮ QUYỀN PHÁP THẾ KỶ XX</w:t>
      </w:r>
      <w:bookmarkEnd w:id="13"/>
    </w:p>
    <w:p w14:paraId="77ABB3DE" w14:textId="77777777" w:rsidR="00AE0AA6" w:rsidRPr="00AE0AA6" w:rsidRDefault="00AE0AA6" w:rsidP="00AE0AA6">
      <w:pPr>
        <w:pStyle w:val="ListParagraph"/>
        <w:numPr>
          <w:ilvl w:val="1"/>
          <w:numId w:val="7"/>
        </w:numPr>
        <w:tabs>
          <w:tab w:val="left" w:pos="360"/>
        </w:tabs>
        <w:spacing w:before="120" w:after="0" w:line="240" w:lineRule="auto"/>
        <w:ind w:left="0" w:firstLine="0"/>
        <w:jc w:val="both"/>
        <w:outlineLvl w:val="0"/>
        <w:rPr>
          <w:rFonts w:ascii="Times New Roman" w:hAnsi="Times New Roman" w:cs="Times New Roman"/>
          <w:sz w:val="33"/>
          <w:szCs w:val="33"/>
          <w:shd w:val="clear" w:color="auto" w:fill="FFFFFF"/>
        </w:rPr>
      </w:pPr>
      <w:bookmarkStart w:id="14" w:name="_Toc149839530"/>
      <w:r w:rsidRPr="00AE0AA6">
        <w:rPr>
          <w:rFonts w:ascii="Times New Roman" w:hAnsi="Times New Roman" w:cs="Times New Roman"/>
          <w:sz w:val="33"/>
          <w:szCs w:val="33"/>
        </w:rPr>
        <w:t>ĐIỀU KIỆN, TIỀN ĐỀ HÌNH THÀNH TƯ TƯỞNG NỮ QUYỀN PHÁP THẾ KỶ XX</w:t>
      </w:r>
      <w:bookmarkEnd w:id="14"/>
      <w:r w:rsidRPr="00AE0AA6">
        <w:rPr>
          <w:rFonts w:ascii="Times New Roman" w:hAnsi="Times New Roman" w:cs="Times New Roman"/>
          <w:sz w:val="33"/>
          <w:szCs w:val="33"/>
        </w:rPr>
        <w:t xml:space="preserve"> </w:t>
      </w:r>
    </w:p>
    <w:p w14:paraId="112044D0" w14:textId="77777777" w:rsidR="00AE0AA6" w:rsidRPr="00AE0AA6" w:rsidRDefault="00AE0AA6" w:rsidP="00AE0AA6">
      <w:pPr>
        <w:tabs>
          <w:tab w:val="left" w:pos="540"/>
        </w:tabs>
        <w:spacing w:before="120" w:after="0" w:line="240" w:lineRule="auto"/>
        <w:jc w:val="both"/>
        <w:outlineLvl w:val="0"/>
        <w:rPr>
          <w:rFonts w:ascii="Times New Roman" w:hAnsi="Times New Roman" w:cs="Times New Roman"/>
          <w:sz w:val="33"/>
          <w:szCs w:val="33"/>
        </w:rPr>
      </w:pPr>
      <w:r w:rsidRPr="00AE0AA6">
        <w:rPr>
          <w:rFonts w:ascii="Times New Roman" w:hAnsi="Times New Roman" w:cs="Times New Roman"/>
          <w:i/>
          <w:sz w:val="33"/>
          <w:szCs w:val="33"/>
          <w:shd w:val="clear" w:color="auto" w:fill="FFFFFF"/>
        </w:rPr>
        <w:tab/>
      </w:r>
      <w:proofErr w:type="gramStart"/>
      <w:r w:rsidRPr="00AE0AA6">
        <w:rPr>
          <w:rFonts w:ascii="Times New Roman" w:hAnsi="Times New Roman" w:cs="Times New Roman"/>
          <w:sz w:val="33"/>
          <w:szCs w:val="33"/>
          <w:shd w:val="clear" w:color="auto" w:fill="FFFFFF"/>
        </w:rPr>
        <w:t>T</w:t>
      </w:r>
      <w:r w:rsidRPr="00AE0AA6">
        <w:rPr>
          <w:rFonts w:ascii="Times New Roman" w:hAnsi="Times New Roman" w:cs="Times New Roman"/>
          <w:sz w:val="33"/>
          <w:szCs w:val="33"/>
        </w:rPr>
        <w:t>ư tưởng nữ quyền Pháp thế kỷ XX được hiểu là một trào lưu tư tưởng về nữ quyền và bình đẳng giới, xuất phát từ Pháp và phát triển mạnh mẽ vào thập niên 1970.</w:t>
      </w:r>
      <w:proofErr w:type="gramEnd"/>
      <w:r w:rsidRPr="00AE0AA6">
        <w:rPr>
          <w:rFonts w:ascii="Times New Roman" w:hAnsi="Times New Roman" w:cs="Times New Roman"/>
          <w:sz w:val="33"/>
          <w:szCs w:val="33"/>
        </w:rPr>
        <w:t xml:space="preserve"> </w:t>
      </w:r>
      <w:proofErr w:type="gramStart"/>
      <w:r w:rsidRPr="00AE0AA6">
        <w:rPr>
          <w:rFonts w:ascii="Times New Roman" w:hAnsi="Times New Roman" w:cs="Times New Roman"/>
          <w:sz w:val="33"/>
          <w:szCs w:val="33"/>
        </w:rPr>
        <w:t>Sự hình thành và phát triển của trào lưu này có cơ sở từ những tác động của các điều kiện khách quan và nhân tố chủ quan, đồng thời trải qua ba giai đoạn phát triển chủ yếu.</w:t>
      </w:r>
      <w:proofErr w:type="gramEnd"/>
    </w:p>
    <w:p w14:paraId="1DFC881A" w14:textId="77777777" w:rsidR="00AE0AA6" w:rsidRPr="00AE0AA6" w:rsidRDefault="00AE0AA6" w:rsidP="00AE0AA6">
      <w:pPr>
        <w:pStyle w:val="ListParagraph"/>
        <w:numPr>
          <w:ilvl w:val="2"/>
          <w:numId w:val="5"/>
        </w:numPr>
        <w:tabs>
          <w:tab w:val="left" w:pos="0"/>
          <w:tab w:val="left" w:pos="180"/>
          <w:tab w:val="left" w:pos="360"/>
          <w:tab w:val="left" w:pos="630"/>
          <w:tab w:val="left" w:pos="864"/>
        </w:tabs>
        <w:spacing w:before="120" w:after="0" w:line="240" w:lineRule="auto"/>
        <w:ind w:left="0" w:firstLine="0"/>
        <w:jc w:val="both"/>
        <w:outlineLvl w:val="0"/>
        <w:rPr>
          <w:rFonts w:ascii="Times New Roman" w:hAnsi="Times New Roman" w:cs="Times New Roman"/>
          <w:b/>
          <w:sz w:val="33"/>
          <w:szCs w:val="33"/>
        </w:rPr>
      </w:pPr>
      <w:bookmarkStart w:id="15" w:name="_Toc149839531"/>
      <w:r w:rsidRPr="00AE0AA6">
        <w:rPr>
          <w:rFonts w:ascii="Times New Roman" w:hAnsi="Times New Roman" w:cs="Times New Roman"/>
          <w:b/>
          <w:sz w:val="33"/>
          <w:szCs w:val="33"/>
        </w:rPr>
        <w:t>Điều kiện kinh tế - xã hội</w:t>
      </w:r>
      <w:bookmarkEnd w:id="15"/>
    </w:p>
    <w:p w14:paraId="7BFE0B2F" w14:textId="77777777" w:rsidR="00AE0AA6" w:rsidRPr="00AE0AA6" w:rsidRDefault="00AE0AA6" w:rsidP="00AE0AA6">
      <w:pPr>
        <w:spacing w:before="120" w:after="0" w:line="240" w:lineRule="auto"/>
        <w:ind w:firstLine="360"/>
        <w:jc w:val="both"/>
        <w:rPr>
          <w:rFonts w:ascii="Times New Roman" w:hAnsi="Times New Roman" w:cs="Times New Roman"/>
          <w:sz w:val="33"/>
          <w:szCs w:val="33"/>
        </w:rPr>
      </w:pPr>
      <w:r w:rsidRPr="00AE0AA6">
        <w:rPr>
          <w:rFonts w:ascii="Times New Roman" w:hAnsi="Times New Roman" w:cs="Times New Roman"/>
          <w:i/>
          <w:sz w:val="33"/>
          <w:szCs w:val="33"/>
        </w:rPr>
        <w:t>Thứ nhất,</w:t>
      </w:r>
      <w:r w:rsidRPr="00AE0AA6">
        <w:rPr>
          <w:rFonts w:ascii="Times New Roman" w:hAnsi="Times New Roman" w:cs="Times New Roman"/>
          <w:sz w:val="33"/>
          <w:szCs w:val="33"/>
        </w:rPr>
        <w:t xml:space="preserve"> cách mạng công nghiệp lần thứ nhất và sự ra đời của phương thức sản xuất tư bản chủ nghĩa làm thay đổi phân công lao động xã hội và cơ cấu gia đình, làm xuất hiện chế độ gia trưởng kiểu mới, làm sâu sắc thêm gánh nặng gia đình đối với phụ nữ;</w:t>
      </w:r>
      <w:r w:rsidRPr="00AE0AA6">
        <w:rPr>
          <w:rFonts w:ascii="Times New Roman" w:hAnsi="Times New Roman" w:cs="Times New Roman"/>
          <w:sz w:val="33"/>
          <w:szCs w:val="33"/>
          <w:lang w:val="vi-VN"/>
        </w:rPr>
        <w:t xml:space="preserve"> từ đó làm dấy lên những đòi hỏi nữ quyền mang tầm vóc mới</w:t>
      </w:r>
      <w:r w:rsidRPr="00AE0AA6">
        <w:rPr>
          <w:rFonts w:ascii="Times New Roman" w:hAnsi="Times New Roman" w:cs="Times New Roman"/>
          <w:sz w:val="33"/>
          <w:szCs w:val="33"/>
        </w:rPr>
        <w:t>.</w:t>
      </w:r>
    </w:p>
    <w:p w14:paraId="5BFFFDB0" w14:textId="77777777" w:rsidR="00AE0AA6" w:rsidRPr="00AE0AA6" w:rsidRDefault="00AE0AA6" w:rsidP="00AE0AA6">
      <w:pPr>
        <w:tabs>
          <w:tab w:val="left" w:pos="180"/>
          <w:tab w:val="left" w:pos="360"/>
        </w:tabs>
        <w:spacing w:before="120" w:after="0" w:line="240" w:lineRule="auto"/>
        <w:ind w:firstLine="360"/>
        <w:jc w:val="both"/>
        <w:rPr>
          <w:rFonts w:ascii="Times New Roman" w:hAnsi="Times New Roman" w:cs="Times New Roman"/>
          <w:sz w:val="33"/>
          <w:szCs w:val="33"/>
        </w:rPr>
      </w:pPr>
      <w:bookmarkStart w:id="16" w:name="_Hlk149823425"/>
      <w:r w:rsidRPr="00AE0AA6">
        <w:rPr>
          <w:rFonts w:ascii="Times New Roman" w:hAnsi="Times New Roman" w:cs="Times New Roman"/>
          <w:i/>
          <w:sz w:val="33"/>
          <w:szCs w:val="33"/>
        </w:rPr>
        <w:lastRenderedPageBreak/>
        <w:t>Thứ hai,</w:t>
      </w:r>
      <w:r w:rsidRPr="00AE0AA6">
        <w:rPr>
          <w:rFonts w:ascii="Times New Roman" w:hAnsi="Times New Roman" w:cs="Times New Roman"/>
          <w:sz w:val="33"/>
          <w:szCs w:val="33"/>
        </w:rPr>
        <w:t xml:space="preserve"> phong trào Khai sáng và những tư tưởng dân chủ, nhân quyền tiên phong thi</w:t>
      </w:r>
      <w:r w:rsidRPr="00AE0AA6">
        <w:rPr>
          <w:rFonts w:ascii="Times New Roman" w:hAnsi="Times New Roman" w:cs="Times New Roman"/>
          <w:sz w:val="33"/>
          <w:szCs w:val="33"/>
          <w:lang w:val="vi-VN"/>
        </w:rPr>
        <w:t>ết lập những nền tảng tư tưởng ban đầu cho khát vọng nữ quyền ở tầm lý luận</w:t>
      </w:r>
      <w:r w:rsidRPr="00AE0AA6">
        <w:rPr>
          <w:rFonts w:ascii="Times New Roman" w:hAnsi="Times New Roman" w:cs="Times New Roman"/>
          <w:sz w:val="33"/>
          <w:szCs w:val="33"/>
        </w:rPr>
        <w:t>.</w:t>
      </w:r>
    </w:p>
    <w:p w14:paraId="06B42D45" w14:textId="77777777" w:rsidR="00AE0AA6" w:rsidRPr="00AE0AA6" w:rsidRDefault="00AE0AA6" w:rsidP="00AE0AA6">
      <w:pPr>
        <w:tabs>
          <w:tab w:val="left" w:pos="180"/>
          <w:tab w:val="left" w:pos="360"/>
        </w:tabs>
        <w:spacing w:before="120" w:after="0" w:line="240" w:lineRule="auto"/>
        <w:ind w:firstLine="360"/>
        <w:jc w:val="both"/>
        <w:rPr>
          <w:rFonts w:ascii="Times New Roman" w:hAnsi="Times New Roman" w:cs="Times New Roman"/>
          <w:sz w:val="33"/>
          <w:szCs w:val="33"/>
        </w:rPr>
      </w:pPr>
      <w:proofErr w:type="gramStart"/>
      <w:r w:rsidRPr="00AE0AA6">
        <w:rPr>
          <w:rFonts w:ascii="Times New Roman" w:hAnsi="Times New Roman" w:cs="Times New Roman"/>
          <w:i/>
          <w:sz w:val="33"/>
          <w:szCs w:val="33"/>
        </w:rPr>
        <w:t>Thứ ba,</w:t>
      </w:r>
      <w:r w:rsidRPr="00AE0AA6">
        <w:rPr>
          <w:rFonts w:ascii="Times New Roman" w:hAnsi="Times New Roman" w:cs="Times New Roman"/>
          <w:sz w:val="33"/>
          <w:szCs w:val="33"/>
        </w:rPr>
        <w:t xml:space="preserve"> các cuộc cách mạng xã hội khơi nguồn cảm hứng cho phong trào đấu tranh cho nữ quyền và bình đẳng giới một cách có tổ chức.</w:t>
      </w:r>
      <w:proofErr w:type="gramEnd"/>
    </w:p>
    <w:p w14:paraId="49396BDC" w14:textId="77777777" w:rsidR="00AE0AA6" w:rsidRPr="00AE0AA6" w:rsidRDefault="00AE0AA6" w:rsidP="00AE0AA6">
      <w:pPr>
        <w:tabs>
          <w:tab w:val="left" w:pos="180"/>
          <w:tab w:val="left" w:pos="360"/>
        </w:tabs>
        <w:spacing w:before="120" w:after="0" w:line="240" w:lineRule="auto"/>
        <w:ind w:firstLine="360"/>
        <w:jc w:val="both"/>
        <w:rPr>
          <w:rFonts w:ascii="Times New Roman" w:hAnsi="Times New Roman" w:cs="Times New Roman"/>
          <w:sz w:val="33"/>
          <w:szCs w:val="33"/>
        </w:rPr>
      </w:pPr>
      <w:r w:rsidRPr="00AE0AA6">
        <w:rPr>
          <w:rFonts w:ascii="Times New Roman" w:hAnsi="Times New Roman" w:cs="Times New Roman"/>
          <w:i/>
          <w:sz w:val="33"/>
          <w:szCs w:val="33"/>
          <w:lang w:val="vi-VN"/>
        </w:rPr>
        <w:t xml:space="preserve">Thứ </w:t>
      </w:r>
      <w:r w:rsidRPr="00AE0AA6">
        <w:rPr>
          <w:rFonts w:ascii="Times New Roman" w:hAnsi="Times New Roman" w:cs="Times New Roman"/>
          <w:i/>
          <w:sz w:val="33"/>
          <w:szCs w:val="33"/>
        </w:rPr>
        <w:t>tư</w:t>
      </w:r>
      <w:r w:rsidRPr="00AE0AA6">
        <w:rPr>
          <w:rFonts w:ascii="Times New Roman" w:hAnsi="Times New Roman" w:cs="Times New Roman"/>
          <w:i/>
          <w:sz w:val="33"/>
          <w:szCs w:val="33"/>
          <w:lang w:val="vi-VN"/>
        </w:rPr>
        <w:t>,</w:t>
      </w:r>
      <w:r w:rsidRPr="00AE0AA6">
        <w:rPr>
          <w:rFonts w:ascii="Times New Roman" w:hAnsi="Times New Roman" w:cs="Times New Roman"/>
          <w:sz w:val="33"/>
          <w:szCs w:val="33"/>
          <w:lang w:val="vi-VN"/>
        </w:rPr>
        <w:t xml:space="preserve"> </w:t>
      </w:r>
      <w:bookmarkStart w:id="17" w:name="_Hlk162233577"/>
      <w:r w:rsidRPr="00AE0AA6">
        <w:rPr>
          <w:rFonts w:ascii="Times New Roman" w:hAnsi="Times New Roman" w:cs="Times New Roman"/>
          <w:sz w:val="33"/>
          <w:szCs w:val="33"/>
        </w:rPr>
        <w:t>truyền thống, định kiến xã hội, tôn giáo, luật pháp đối với phụ nữ, khuynh hướng chống chủ nghĩa nữ quyền (Anti-Feminism) làm nảy sinh và tạo động lực cho cuộc đấu tranh tư tưởng về nữ quyền và bình đẳng giới tại Pháp thế kỷ XIX đến thế kỷ XX</w:t>
      </w:r>
      <w:bookmarkEnd w:id="17"/>
      <w:r w:rsidRPr="00AE0AA6">
        <w:rPr>
          <w:rFonts w:ascii="Times New Roman" w:hAnsi="Times New Roman" w:cs="Times New Roman"/>
          <w:sz w:val="33"/>
          <w:szCs w:val="33"/>
        </w:rPr>
        <w:t>.</w:t>
      </w:r>
    </w:p>
    <w:p w14:paraId="3AEBAED0" w14:textId="77777777" w:rsidR="00AE0AA6" w:rsidRPr="00AE0AA6" w:rsidRDefault="00AE0AA6" w:rsidP="00AE0AA6">
      <w:pPr>
        <w:tabs>
          <w:tab w:val="left" w:pos="426"/>
        </w:tabs>
        <w:spacing w:before="120" w:after="0" w:line="240" w:lineRule="auto"/>
        <w:jc w:val="both"/>
        <w:rPr>
          <w:rFonts w:ascii="Times New Roman" w:hAnsi="Times New Roman" w:cs="Times New Roman"/>
          <w:sz w:val="33"/>
          <w:szCs w:val="33"/>
        </w:rPr>
      </w:pPr>
      <w:r w:rsidRPr="00AE0AA6">
        <w:rPr>
          <w:rFonts w:ascii="Times New Roman" w:hAnsi="Times New Roman" w:cs="Times New Roman"/>
          <w:sz w:val="33"/>
          <w:szCs w:val="33"/>
        </w:rPr>
        <w:tab/>
      </w:r>
      <w:bookmarkStart w:id="18" w:name="_Hlk168409712"/>
      <w:r w:rsidRPr="00AE0AA6">
        <w:rPr>
          <w:rFonts w:ascii="Times New Roman" w:hAnsi="Times New Roman" w:cs="Times New Roman"/>
          <w:i/>
          <w:sz w:val="33"/>
          <w:szCs w:val="33"/>
        </w:rPr>
        <w:t>Thứ năm,</w:t>
      </w:r>
      <w:r w:rsidRPr="00AE0AA6">
        <w:rPr>
          <w:rFonts w:ascii="Times New Roman" w:hAnsi="Times New Roman" w:cs="Times New Roman"/>
          <w:sz w:val="33"/>
          <w:szCs w:val="33"/>
        </w:rPr>
        <w:t xml:space="preserve"> sự phát triển của chủ nghĩa tư bản toàn cầu, xã hội hậu công nghiệp, sự phân cực và đối đầu về chính trị tác động mạnh mẽ đến tâm thức con người và phụ nữ, đặt ra yêu cầu nâng tầm các lý thuyết nữ quyền.</w:t>
      </w:r>
      <w:bookmarkEnd w:id="18"/>
    </w:p>
    <w:p w14:paraId="7E9E3DDF" w14:textId="77777777" w:rsidR="00AE0AA6" w:rsidRPr="00AE0AA6" w:rsidRDefault="00AE0AA6" w:rsidP="00AE0AA6">
      <w:pPr>
        <w:tabs>
          <w:tab w:val="left" w:pos="630"/>
        </w:tabs>
        <w:spacing w:before="120" w:after="0" w:line="240" w:lineRule="auto"/>
        <w:ind w:firstLine="360"/>
        <w:jc w:val="both"/>
        <w:rPr>
          <w:rFonts w:ascii="Times New Roman" w:hAnsi="Times New Roman" w:cs="Times New Roman"/>
          <w:sz w:val="33"/>
          <w:szCs w:val="33"/>
          <w:shd w:val="clear" w:color="auto" w:fill="FFFFFF"/>
        </w:rPr>
      </w:pPr>
      <w:bookmarkStart w:id="19" w:name="_Hlk149823476"/>
      <w:r w:rsidRPr="00AE0AA6">
        <w:rPr>
          <w:rFonts w:ascii="Times New Roman" w:hAnsi="Times New Roman" w:cs="Times New Roman"/>
          <w:sz w:val="33"/>
          <w:szCs w:val="33"/>
          <w:shd w:val="clear" w:color="auto" w:fill="FFFFFF"/>
        </w:rPr>
        <w:t xml:space="preserve">Đặc biệt </w:t>
      </w:r>
      <w:r w:rsidRPr="00AE0AA6">
        <w:rPr>
          <w:rFonts w:ascii="Times New Roman" w:hAnsi="Times New Roman" w:cs="Times New Roman"/>
          <w:sz w:val="33"/>
          <w:szCs w:val="33"/>
        </w:rPr>
        <w:t>các trào lưu, các hiện tượng chính trị xã hội như phong trào đấu tranh vì quyền con người, vì sự bình đẳng giới tính, chủng tộc, bảo vệ môi trường, phong trào công nhân từ nửa sau thế kỷ XX, sự kiện tháng 5 – 1968 ở Pháp…đã góp thêm những điều kiện cho những trường phái triết học theo hướng phi duy lý hình thành và phát triển, đồng thời là cơ sở hiện thực cho triết học nữ quyền hiện đại nói chung và tư tưởng nữ quyền Pháp thế kỷ XX nói riêng.</w:t>
      </w:r>
    </w:p>
    <w:p w14:paraId="17B88BD3" w14:textId="77777777" w:rsidR="00AE0AA6" w:rsidRPr="00AE0AA6" w:rsidRDefault="00AE0AA6" w:rsidP="00AE0AA6">
      <w:pPr>
        <w:pStyle w:val="ListParagraph"/>
        <w:numPr>
          <w:ilvl w:val="2"/>
          <w:numId w:val="5"/>
        </w:numPr>
        <w:tabs>
          <w:tab w:val="left" w:pos="0"/>
          <w:tab w:val="left" w:pos="180"/>
          <w:tab w:val="left" w:pos="360"/>
          <w:tab w:val="left" w:pos="630"/>
          <w:tab w:val="left" w:pos="864"/>
        </w:tabs>
        <w:spacing w:before="120" w:after="0" w:line="240" w:lineRule="auto"/>
        <w:jc w:val="both"/>
        <w:outlineLvl w:val="0"/>
        <w:rPr>
          <w:rFonts w:ascii="Times New Roman" w:hAnsi="Times New Roman" w:cs="Times New Roman"/>
          <w:b/>
          <w:sz w:val="33"/>
          <w:szCs w:val="33"/>
        </w:rPr>
      </w:pPr>
      <w:bookmarkStart w:id="20" w:name="_Toc149839532"/>
      <w:bookmarkEnd w:id="19"/>
      <w:r w:rsidRPr="00AE0AA6">
        <w:rPr>
          <w:rFonts w:ascii="Times New Roman" w:hAnsi="Times New Roman" w:cs="Times New Roman"/>
          <w:b/>
          <w:sz w:val="33"/>
          <w:szCs w:val="33"/>
        </w:rPr>
        <w:t>Điều kiện khoa học</w:t>
      </w:r>
      <w:bookmarkEnd w:id="20"/>
    </w:p>
    <w:p w14:paraId="1DD8E237" w14:textId="77777777" w:rsidR="00AE0AA6" w:rsidRPr="00AE0AA6" w:rsidRDefault="00AE0AA6" w:rsidP="00AE0AA6">
      <w:pPr>
        <w:tabs>
          <w:tab w:val="left" w:pos="180"/>
          <w:tab w:val="left" w:pos="360"/>
        </w:tabs>
        <w:spacing w:before="120" w:after="0" w:line="240" w:lineRule="auto"/>
        <w:ind w:firstLine="360"/>
        <w:jc w:val="both"/>
        <w:rPr>
          <w:rFonts w:ascii="Times New Roman" w:hAnsi="Times New Roman" w:cs="Times New Roman"/>
          <w:sz w:val="33"/>
          <w:szCs w:val="33"/>
        </w:rPr>
      </w:pPr>
      <w:r w:rsidRPr="00AE0AA6">
        <w:rPr>
          <w:rFonts w:ascii="Times New Roman" w:hAnsi="Times New Roman" w:cs="Times New Roman"/>
          <w:i/>
          <w:sz w:val="33"/>
          <w:szCs w:val="33"/>
        </w:rPr>
        <w:t>Thứ nhất,</w:t>
      </w:r>
      <w:r w:rsidRPr="00AE0AA6">
        <w:rPr>
          <w:rFonts w:ascii="Times New Roman" w:hAnsi="Times New Roman" w:cs="Times New Roman"/>
          <w:sz w:val="33"/>
          <w:szCs w:val="33"/>
        </w:rPr>
        <w:t xml:space="preserve"> </w:t>
      </w:r>
      <w:bookmarkStart w:id="21" w:name="_Hlk149823504"/>
      <w:r w:rsidRPr="00AE0AA6">
        <w:rPr>
          <w:rFonts w:ascii="Times New Roman" w:hAnsi="Times New Roman" w:cs="Times New Roman"/>
          <w:sz w:val="33"/>
          <w:szCs w:val="33"/>
        </w:rPr>
        <w:t xml:space="preserve">sự phát minh ra kính hiển </w:t>
      </w:r>
      <w:proofErr w:type="gramStart"/>
      <w:r w:rsidRPr="00AE0AA6">
        <w:rPr>
          <w:rFonts w:ascii="Times New Roman" w:hAnsi="Times New Roman" w:cs="Times New Roman"/>
          <w:sz w:val="33"/>
          <w:szCs w:val="33"/>
        </w:rPr>
        <w:t>vi</w:t>
      </w:r>
      <w:proofErr w:type="gramEnd"/>
      <w:r w:rsidRPr="00AE0AA6">
        <w:rPr>
          <w:rFonts w:ascii="Times New Roman" w:hAnsi="Times New Roman" w:cs="Times New Roman"/>
          <w:sz w:val="33"/>
          <w:szCs w:val="33"/>
        </w:rPr>
        <w:t xml:space="preserve"> tạo lập cơ sở thực nghiệm trong nghiên cứu mối quan hệ giữa giống đực và giống cái dưới góc độ sinh học</w:t>
      </w:r>
      <w:bookmarkEnd w:id="21"/>
      <w:r w:rsidRPr="00AE0AA6">
        <w:rPr>
          <w:rFonts w:ascii="Times New Roman" w:hAnsi="Times New Roman" w:cs="Times New Roman"/>
          <w:sz w:val="33"/>
          <w:szCs w:val="33"/>
        </w:rPr>
        <w:t>.</w:t>
      </w:r>
    </w:p>
    <w:p w14:paraId="246B132D" w14:textId="77777777" w:rsidR="00AE0AA6" w:rsidRPr="00AE0AA6" w:rsidRDefault="00AE0AA6" w:rsidP="00AE0AA6">
      <w:pPr>
        <w:shd w:val="clear" w:color="auto" w:fill="FFFFFF"/>
        <w:tabs>
          <w:tab w:val="left" w:pos="180"/>
          <w:tab w:val="left" w:pos="360"/>
        </w:tabs>
        <w:spacing w:before="120" w:after="0" w:line="240" w:lineRule="auto"/>
        <w:ind w:firstLine="360"/>
        <w:jc w:val="both"/>
        <w:rPr>
          <w:rFonts w:ascii="Times New Roman" w:eastAsia="Times New Roman" w:hAnsi="Times New Roman" w:cs="Times New Roman"/>
          <w:sz w:val="33"/>
          <w:szCs w:val="33"/>
        </w:rPr>
      </w:pPr>
      <w:proofErr w:type="gramStart"/>
      <w:r w:rsidRPr="00AE0AA6">
        <w:rPr>
          <w:rFonts w:ascii="Times New Roman" w:eastAsia="Times New Roman" w:hAnsi="Times New Roman" w:cs="Times New Roman"/>
          <w:i/>
          <w:sz w:val="33"/>
          <w:szCs w:val="33"/>
        </w:rPr>
        <w:t>Thứ hai,</w:t>
      </w:r>
      <w:r w:rsidRPr="00AE0AA6">
        <w:rPr>
          <w:rFonts w:ascii="Times New Roman" w:eastAsia="Times New Roman" w:hAnsi="Times New Roman" w:cs="Times New Roman"/>
          <w:sz w:val="33"/>
          <w:szCs w:val="33"/>
        </w:rPr>
        <w:t xml:space="preserve"> </w:t>
      </w:r>
      <w:bookmarkStart w:id="22" w:name="_Hlk149823517"/>
      <w:r w:rsidRPr="00AE0AA6">
        <w:rPr>
          <w:rFonts w:ascii="Times New Roman" w:eastAsia="Times New Roman" w:hAnsi="Times New Roman" w:cs="Times New Roman"/>
          <w:sz w:val="33"/>
          <w:szCs w:val="33"/>
        </w:rPr>
        <w:t>sự phát minh thuyết tiến hóa góp phần phản biện các quan điểm tôn giáo thiên lệch về vai trò, vị trí của phụ nữ.</w:t>
      </w:r>
      <w:proofErr w:type="gramEnd"/>
    </w:p>
    <w:p w14:paraId="3ACB6BDB" w14:textId="77777777" w:rsidR="00AE0AA6" w:rsidRPr="00AE0AA6" w:rsidRDefault="00AE0AA6" w:rsidP="00AE0AA6">
      <w:pPr>
        <w:shd w:val="clear" w:color="auto" w:fill="FFFFFF"/>
        <w:tabs>
          <w:tab w:val="left" w:pos="180"/>
          <w:tab w:val="left" w:pos="360"/>
        </w:tabs>
        <w:spacing w:before="120" w:after="0" w:line="240" w:lineRule="auto"/>
        <w:ind w:firstLine="360"/>
        <w:jc w:val="both"/>
        <w:rPr>
          <w:rFonts w:ascii="Times New Roman" w:hAnsi="Times New Roman" w:cs="Times New Roman"/>
          <w:sz w:val="33"/>
          <w:szCs w:val="33"/>
        </w:rPr>
      </w:pPr>
      <w:proofErr w:type="gramStart"/>
      <w:r w:rsidRPr="00AE0AA6">
        <w:rPr>
          <w:rFonts w:ascii="Times New Roman" w:hAnsi="Times New Roman" w:cs="Times New Roman"/>
          <w:i/>
          <w:sz w:val="33"/>
          <w:szCs w:val="33"/>
        </w:rPr>
        <w:t>Thứ ba,</w:t>
      </w:r>
      <w:r w:rsidRPr="00AE0AA6">
        <w:rPr>
          <w:rFonts w:ascii="Times New Roman" w:hAnsi="Times New Roman" w:cs="Times New Roman"/>
          <w:sz w:val="33"/>
          <w:szCs w:val="33"/>
        </w:rPr>
        <w:t xml:space="preserve"> </w:t>
      </w:r>
      <w:bookmarkStart w:id="23" w:name="_Hlk149823529"/>
      <w:r w:rsidRPr="00AE0AA6">
        <w:rPr>
          <w:rFonts w:ascii="Times New Roman" w:hAnsi="Times New Roman" w:cs="Times New Roman"/>
          <w:sz w:val="33"/>
          <w:szCs w:val="33"/>
        </w:rPr>
        <w:t>sự ra đời và phát triển của di truyền học góp phần củng cố các quan điểm về vai trò bình đẳng giữa nam và nữ trong sinh sản.</w:t>
      </w:r>
      <w:proofErr w:type="gramEnd"/>
    </w:p>
    <w:p w14:paraId="28F5877A" w14:textId="77777777" w:rsidR="00AE0AA6" w:rsidRPr="00AE0AA6" w:rsidRDefault="00AE0AA6" w:rsidP="00AE0AA6">
      <w:pPr>
        <w:shd w:val="clear" w:color="auto" w:fill="FFFFFF"/>
        <w:tabs>
          <w:tab w:val="left" w:pos="180"/>
          <w:tab w:val="left" w:pos="360"/>
        </w:tabs>
        <w:spacing w:before="120" w:after="0" w:line="240" w:lineRule="auto"/>
        <w:ind w:firstLine="360"/>
        <w:jc w:val="both"/>
        <w:rPr>
          <w:rFonts w:ascii="Times New Roman" w:hAnsi="Times New Roman" w:cs="Times New Roman"/>
          <w:sz w:val="33"/>
          <w:szCs w:val="33"/>
        </w:rPr>
      </w:pPr>
      <w:r w:rsidRPr="00AE0AA6">
        <w:rPr>
          <w:rFonts w:ascii="Times New Roman" w:hAnsi="Times New Roman" w:cs="Times New Roman"/>
          <w:sz w:val="33"/>
          <w:szCs w:val="33"/>
        </w:rPr>
        <w:t>Mặc dù vậy, đối với các nhà tư tưởng nữ quyền Pháp thế kỷ XX, những thành tựu khoa học tự nhiên trên chỉ là một trong những tiền đề ban đầu để xem xét con người, nó không phải là yếu tố quyết định mà chính là những quan hệ xã hội cụ thể đang tác động lên con người để quy định nên bản chất của họ cũng như cách mà xã hội nhìn nhận bản chất đó như quan niệm của chủ nghĩa duy vật lịch sử.</w:t>
      </w:r>
    </w:p>
    <w:p w14:paraId="6E5B21C5" w14:textId="77777777" w:rsidR="00AE0AA6" w:rsidRPr="00AE0AA6" w:rsidRDefault="00AE0AA6" w:rsidP="00AE0AA6">
      <w:pPr>
        <w:pStyle w:val="ListParagraph"/>
        <w:numPr>
          <w:ilvl w:val="2"/>
          <w:numId w:val="5"/>
        </w:numPr>
        <w:tabs>
          <w:tab w:val="left" w:pos="0"/>
          <w:tab w:val="left" w:pos="180"/>
          <w:tab w:val="left" w:pos="360"/>
          <w:tab w:val="left" w:pos="630"/>
          <w:tab w:val="left" w:pos="864"/>
        </w:tabs>
        <w:spacing w:before="120" w:after="0" w:line="240" w:lineRule="auto"/>
        <w:ind w:left="0" w:firstLine="0"/>
        <w:jc w:val="both"/>
        <w:outlineLvl w:val="0"/>
        <w:rPr>
          <w:rFonts w:ascii="Times New Roman" w:hAnsi="Times New Roman" w:cs="Times New Roman"/>
          <w:b/>
          <w:sz w:val="33"/>
          <w:szCs w:val="33"/>
        </w:rPr>
      </w:pPr>
      <w:bookmarkStart w:id="24" w:name="_Toc149839533"/>
      <w:r w:rsidRPr="00AE0AA6">
        <w:rPr>
          <w:rFonts w:ascii="Times New Roman" w:hAnsi="Times New Roman" w:cs="Times New Roman"/>
          <w:b/>
          <w:sz w:val="33"/>
          <w:szCs w:val="33"/>
        </w:rPr>
        <w:t>Tiền đề lý luận</w:t>
      </w:r>
      <w:bookmarkEnd w:id="24"/>
    </w:p>
    <w:p w14:paraId="392B633A" w14:textId="77777777" w:rsidR="00AE0AA6" w:rsidRPr="00AE0AA6" w:rsidRDefault="00AE0AA6" w:rsidP="00AE0AA6">
      <w:pPr>
        <w:tabs>
          <w:tab w:val="left" w:pos="180"/>
          <w:tab w:val="left" w:pos="360"/>
        </w:tabs>
        <w:spacing w:before="120" w:after="0" w:line="240" w:lineRule="auto"/>
        <w:ind w:firstLine="360"/>
        <w:jc w:val="both"/>
        <w:rPr>
          <w:rFonts w:ascii="Times New Roman" w:hAnsi="Times New Roman" w:cs="Times New Roman"/>
          <w:i/>
          <w:sz w:val="33"/>
          <w:szCs w:val="33"/>
        </w:rPr>
      </w:pPr>
      <w:r w:rsidRPr="00AE0AA6">
        <w:rPr>
          <w:rFonts w:ascii="Times New Roman" w:hAnsi="Times New Roman" w:cs="Times New Roman"/>
          <w:i/>
          <w:sz w:val="33"/>
          <w:szCs w:val="33"/>
        </w:rPr>
        <w:t xml:space="preserve">Thứ nhất, </w:t>
      </w:r>
      <w:r w:rsidRPr="00AE0AA6">
        <w:rPr>
          <w:rFonts w:ascii="Times New Roman" w:hAnsi="Times New Roman" w:cs="Times New Roman"/>
          <w:sz w:val="33"/>
          <w:szCs w:val="33"/>
        </w:rPr>
        <w:t>các tư tưởng nữ quyền tiên phong tạo tiền đề, khởi nguồn cho các quan điểm nữ quyền Pháp thế kỷ XX</w:t>
      </w:r>
      <w:r w:rsidRPr="00AE0AA6">
        <w:rPr>
          <w:rFonts w:ascii="Times New Roman" w:hAnsi="Times New Roman" w:cs="Times New Roman"/>
          <w:i/>
          <w:sz w:val="33"/>
          <w:szCs w:val="33"/>
        </w:rPr>
        <w:t xml:space="preserve">, </w:t>
      </w:r>
      <w:r w:rsidRPr="00AE0AA6">
        <w:rPr>
          <w:rFonts w:ascii="Times New Roman" w:hAnsi="Times New Roman" w:cs="Times New Roman"/>
          <w:sz w:val="33"/>
          <w:szCs w:val="33"/>
        </w:rPr>
        <w:t xml:space="preserve">như: tư tưởng nữ quyền của Mary </w:t>
      </w:r>
      <w:r w:rsidRPr="00AE0AA6">
        <w:rPr>
          <w:rFonts w:ascii="Times New Roman" w:hAnsi="Times New Roman" w:cs="Times New Roman"/>
          <w:sz w:val="33"/>
          <w:szCs w:val="33"/>
        </w:rPr>
        <w:lastRenderedPageBreak/>
        <w:t>Wollstonecraft, tư tưởng nữ quyền của John Stuart Mill, tư tưởng nữ quyền của Charles Fourier…</w:t>
      </w:r>
    </w:p>
    <w:p w14:paraId="508A67D5" w14:textId="77777777" w:rsidR="00AE0AA6" w:rsidRPr="00AE0AA6" w:rsidRDefault="00AE0AA6" w:rsidP="00AE0AA6">
      <w:pPr>
        <w:tabs>
          <w:tab w:val="left" w:pos="180"/>
          <w:tab w:val="left" w:pos="360"/>
        </w:tabs>
        <w:spacing w:before="120" w:after="0" w:line="240" w:lineRule="auto"/>
        <w:ind w:firstLine="360"/>
        <w:jc w:val="both"/>
        <w:rPr>
          <w:rFonts w:ascii="Times New Roman" w:hAnsi="Times New Roman" w:cs="Times New Roman"/>
          <w:i/>
          <w:sz w:val="33"/>
          <w:szCs w:val="33"/>
        </w:rPr>
      </w:pPr>
      <w:r w:rsidRPr="00AE0AA6">
        <w:rPr>
          <w:rFonts w:ascii="Times New Roman" w:hAnsi="Times New Roman" w:cs="Times New Roman"/>
          <w:i/>
          <w:sz w:val="33"/>
          <w:szCs w:val="33"/>
        </w:rPr>
        <w:t>Thứ hai,</w:t>
      </w:r>
      <w:r w:rsidRPr="00AE0AA6">
        <w:rPr>
          <w:rFonts w:ascii="Times New Roman" w:hAnsi="Times New Roman" w:cs="Times New Roman"/>
          <w:sz w:val="33"/>
          <w:szCs w:val="33"/>
        </w:rPr>
        <w:t xml:space="preserve"> các học thuyết triết học hiện đại về con người cung cấp nền tảng lý luận cho tư tưởng nữ quyền Pháp thế kỷ XX</w:t>
      </w:r>
    </w:p>
    <w:p w14:paraId="68BE4652" w14:textId="77777777" w:rsidR="00AE0AA6" w:rsidRPr="00AE0AA6" w:rsidRDefault="00AE0AA6" w:rsidP="00AE0AA6">
      <w:pPr>
        <w:pStyle w:val="ListParagraph"/>
        <w:numPr>
          <w:ilvl w:val="0"/>
          <w:numId w:val="4"/>
        </w:numPr>
        <w:tabs>
          <w:tab w:val="left" w:pos="180"/>
          <w:tab w:val="left" w:pos="360"/>
        </w:tabs>
        <w:spacing w:before="120" w:after="0" w:line="240" w:lineRule="auto"/>
        <w:ind w:left="0" w:firstLine="426"/>
        <w:jc w:val="both"/>
        <w:rPr>
          <w:rFonts w:ascii="Times New Roman" w:hAnsi="Times New Roman" w:cs="Times New Roman"/>
          <w:sz w:val="33"/>
          <w:szCs w:val="33"/>
        </w:rPr>
      </w:pPr>
      <w:bookmarkStart w:id="25" w:name="_Hlk149823562"/>
      <w:r w:rsidRPr="00AE0AA6">
        <w:rPr>
          <w:rFonts w:ascii="Times New Roman" w:hAnsi="Times New Roman" w:cs="Times New Roman"/>
          <w:sz w:val="33"/>
          <w:szCs w:val="33"/>
        </w:rPr>
        <w:t>C</w:t>
      </w:r>
      <w:r w:rsidRPr="00AE0AA6">
        <w:rPr>
          <w:rFonts w:ascii="Times New Roman" w:hAnsi="Times New Roman" w:cs="Times New Roman"/>
          <w:sz w:val="33"/>
          <w:szCs w:val="33"/>
          <w:lang w:val="vi-VN"/>
        </w:rPr>
        <w:t>hủ nghĩa</w:t>
      </w:r>
      <w:r w:rsidRPr="00AE0AA6">
        <w:rPr>
          <w:rFonts w:ascii="Times New Roman" w:hAnsi="Times New Roman" w:cs="Times New Roman"/>
          <w:sz w:val="33"/>
          <w:szCs w:val="33"/>
        </w:rPr>
        <w:t xml:space="preserve"> hiện sinh giữ vai trò tiền đề, khởi nguồn cho các quan điểm triết học nữ quyền tiên phong</w:t>
      </w:r>
      <w:bookmarkEnd w:id="25"/>
      <w:r w:rsidRPr="00AE0AA6">
        <w:rPr>
          <w:rFonts w:ascii="Times New Roman" w:hAnsi="Times New Roman" w:cs="Times New Roman"/>
          <w:sz w:val="33"/>
          <w:szCs w:val="33"/>
        </w:rPr>
        <w:t>.</w:t>
      </w:r>
    </w:p>
    <w:p w14:paraId="669C9FDD" w14:textId="77777777" w:rsidR="00AE0AA6" w:rsidRPr="00AE0AA6" w:rsidRDefault="00AE0AA6" w:rsidP="00AE0AA6">
      <w:pPr>
        <w:pStyle w:val="ListParagraph"/>
        <w:numPr>
          <w:ilvl w:val="0"/>
          <w:numId w:val="4"/>
        </w:numPr>
        <w:tabs>
          <w:tab w:val="left" w:pos="180"/>
          <w:tab w:val="left" w:pos="360"/>
        </w:tabs>
        <w:spacing w:before="120" w:after="0" w:line="240" w:lineRule="auto"/>
        <w:ind w:left="0" w:firstLine="426"/>
        <w:jc w:val="both"/>
        <w:rPr>
          <w:rFonts w:ascii="Times New Roman" w:hAnsi="Times New Roman" w:cs="Times New Roman"/>
          <w:sz w:val="33"/>
          <w:szCs w:val="33"/>
        </w:rPr>
      </w:pPr>
      <w:bookmarkStart w:id="26" w:name="_Hlk149823573"/>
      <w:r w:rsidRPr="00AE0AA6">
        <w:rPr>
          <w:rFonts w:ascii="Times New Roman" w:hAnsi="Times New Roman" w:cs="Times New Roman"/>
          <w:sz w:val="33"/>
          <w:szCs w:val="33"/>
        </w:rPr>
        <w:t>P</w:t>
      </w:r>
      <w:r w:rsidRPr="00AE0AA6">
        <w:rPr>
          <w:rFonts w:ascii="Times New Roman" w:hAnsi="Times New Roman" w:cs="Times New Roman"/>
          <w:sz w:val="33"/>
          <w:szCs w:val="33"/>
          <w:lang w:val="vi-VN"/>
        </w:rPr>
        <w:t>hân tâm học</w:t>
      </w:r>
      <w:r w:rsidRPr="00AE0AA6">
        <w:rPr>
          <w:rFonts w:ascii="Times New Roman" w:hAnsi="Times New Roman" w:cs="Times New Roman"/>
          <w:sz w:val="33"/>
          <w:szCs w:val="33"/>
        </w:rPr>
        <w:t xml:space="preserve"> cung cấp những nền tảng lý luận quan trọng cho các nghiên cứu về giới tính và giới</w:t>
      </w:r>
      <w:bookmarkEnd w:id="26"/>
      <w:r w:rsidRPr="00AE0AA6">
        <w:rPr>
          <w:rFonts w:ascii="Times New Roman" w:hAnsi="Times New Roman" w:cs="Times New Roman"/>
          <w:sz w:val="33"/>
          <w:szCs w:val="33"/>
        </w:rPr>
        <w:t>.</w:t>
      </w:r>
    </w:p>
    <w:p w14:paraId="21ADC697" w14:textId="77777777" w:rsidR="00AE0AA6" w:rsidRPr="00AE0AA6" w:rsidRDefault="00AE0AA6" w:rsidP="00AE0AA6">
      <w:pPr>
        <w:pStyle w:val="ListParagraph"/>
        <w:numPr>
          <w:ilvl w:val="0"/>
          <w:numId w:val="4"/>
        </w:numPr>
        <w:tabs>
          <w:tab w:val="left" w:pos="180"/>
          <w:tab w:val="left" w:pos="360"/>
        </w:tabs>
        <w:spacing w:before="120" w:after="0" w:line="240" w:lineRule="auto"/>
        <w:ind w:left="0" w:firstLine="426"/>
        <w:jc w:val="both"/>
        <w:rPr>
          <w:rFonts w:ascii="Times New Roman" w:hAnsi="Times New Roman" w:cs="Times New Roman"/>
          <w:sz w:val="33"/>
          <w:szCs w:val="33"/>
        </w:rPr>
      </w:pPr>
      <w:bookmarkStart w:id="27" w:name="_Hlk149823598"/>
      <w:r w:rsidRPr="00AE0AA6">
        <w:rPr>
          <w:rFonts w:ascii="Times New Roman" w:hAnsi="Times New Roman" w:cs="Times New Roman"/>
          <w:sz w:val="33"/>
          <w:szCs w:val="33"/>
        </w:rPr>
        <w:t>Chủ nghĩa duy vật lịch sử giúp hoàn thiện góc độ tiếp cận và giải pháp định hướng</w:t>
      </w:r>
      <w:bookmarkEnd w:id="27"/>
      <w:r w:rsidRPr="00AE0AA6">
        <w:rPr>
          <w:rFonts w:ascii="Times New Roman" w:hAnsi="Times New Roman" w:cs="Times New Roman"/>
          <w:sz w:val="33"/>
          <w:szCs w:val="33"/>
        </w:rPr>
        <w:t xml:space="preserve"> cho con đường giải phóng phụ nữ.</w:t>
      </w:r>
    </w:p>
    <w:p w14:paraId="22A85883" w14:textId="77777777" w:rsidR="00AE0AA6" w:rsidRPr="00AE0AA6" w:rsidRDefault="00AE0AA6" w:rsidP="00AE0AA6">
      <w:pPr>
        <w:tabs>
          <w:tab w:val="left" w:pos="180"/>
          <w:tab w:val="left" w:pos="360"/>
        </w:tabs>
        <w:spacing w:before="120" w:after="0" w:line="240" w:lineRule="auto"/>
        <w:ind w:firstLine="360"/>
        <w:jc w:val="both"/>
        <w:rPr>
          <w:rFonts w:ascii="Times New Roman" w:hAnsi="Times New Roman" w:cs="Times New Roman"/>
          <w:sz w:val="33"/>
          <w:szCs w:val="33"/>
        </w:rPr>
      </w:pPr>
      <w:r w:rsidRPr="00AE0AA6">
        <w:rPr>
          <w:rFonts w:ascii="Times New Roman" w:hAnsi="Times New Roman" w:cs="Times New Roman"/>
          <w:sz w:val="33"/>
          <w:szCs w:val="33"/>
        </w:rPr>
        <w:t>Những tiền đề lý luận này thể hiện sự tác động qua lại mạnh mẽ giữa các trào lưu, học thuyết, một mặt giúp cho các tư tưởng được hoàn thiện, củng cố và thể hiện bản sắc, mặt khác góp phần tạo nên diện mạo đa dạng, phong phú của triết học phương Tây hiện đại.</w:t>
      </w:r>
    </w:p>
    <w:p w14:paraId="2F586246" w14:textId="77777777" w:rsidR="00AE0AA6" w:rsidRPr="00AE0AA6" w:rsidRDefault="00AE0AA6" w:rsidP="00AE0AA6">
      <w:pPr>
        <w:tabs>
          <w:tab w:val="left" w:pos="180"/>
          <w:tab w:val="left" w:pos="360"/>
        </w:tabs>
        <w:spacing w:before="120" w:after="0" w:line="240" w:lineRule="auto"/>
        <w:ind w:firstLine="360"/>
        <w:jc w:val="both"/>
        <w:rPr>
          <w:rFonts w:ascii="Times New Roman" w:hAnsi="Times New Roman" w:cs="Times New Roman"/>
          <w:sz w:val="33"/>
          <w:szCs w:val="33"/>
        </w:rPr>
      </w:pPr>
      <w:r w:rsidRPr="00AE0AA6">
        <w:rPr>
          <w:rFonts w:ascii="Times New Roman" w:hAnsi="Times New Roman" w:cs="Times New Roman"/>
          <w:sz w:val="33"/>
          <w:szCs w:val="33"/>
        </w:rPr>
        <w:t>Ngoài những điều kiện, tiền đề khách quan, sự hình thành và phát triển của tư tưởng nữ quyền Pháp còn chịu ảnh hưởng bởi vai trò của nhân tố chủ quan, chính là những điểm tương đồng về bối cảnh xuất thân và nghề nghiệp, của các đại diện tiêu biểu. Điều này đã tạo nên một nền tảng nhất định về giáo dục và tri thức, môi trường làm việc và văn hóa, hoạt động xã hội và chính trị của các gương mặt tiên phong khiến tư tưởng nữ quyền Pháp thế kỷ XX có độ sâu sắc về lý luận và lan tỏa mạnh mẽ trong thực tiễn.</w:t>
      </w:r>
    </w:p>
    <w:p w14:paraId="6CBED23F" w14:textId="77777777" w:rsidR="00AE0AA6" w:rsidRPr="00AE0AA6" w:rsidRDefault="00AE0AA6" w:rsidP="00AE0AA6">
      <w:pPr>
        <w:pStyle w:val="ListParagraph"/>
        <w:numPr>
          <w:ilvl w:val="1"/>
          <w:numId w:val="5"/>
        </w:numPr>
        <w:tabs>
          <w:tab w:val="left" w:pos="180"/>
          <w:tab w:val="left" w:pos="360"/>
          <w:tab w:val="left" w:pos="450"/>
          <w:tab w:val="left" w:pos="810"/>
        </w:tabs>
        <w:spacing w:before="120" w:after="0" w:line="240" w:lineRule="auto"/>
        <w:ind w:left="0" w:firstLine="0"/>
        <w:jc w:val="both"/>
        <w:outlineLvl w:val="0"/>
        <w:rPr>
          <w:rFonts w:ascii="Times New Roman" w:hAnsi="Times New Roman" w:cs="Times New Roman"/>
          <w:sz w:val="33"/>
          <w:szCs w:val="33"/>
        </w:rPr>
      </w:pPr>
      <w:bookmarkStart w:id="28" w:name="_Toc149839534"/>
      <w:r w:rsidRPr="00AE0AA6">
        <w:rPr>
          <w:rFonts w:ascii="Times New Roman" w:hAnsi="Times New Roman" w:cs="Times New Roman"/>
          <w:sz w:val="33"/>
          <w:szCs w:val="33"/>
        </w:rPr>
        <w:t>CÁC GIAI ĐOẠN HÌNH THÀNH VÀ PHÁT TRIỂN CỦA TƯ TƯỞNG NỮ QUYỀN PHÁP THẾ KỶ XX</w:t>
      </w:r>
      <w:bookmarkEnd w:id="28"/>
    </w:p>
    <w:p w14:paraId="6F94AB47" w14:textId="77777777" w:rsidR="00AE0AA6" w:rsidRPr="00AE0AA6" w:rsidRDefault="00AE0AA6" w:rsidP="00AE0AA6">
      <w:pPr>
        <w:pStyle w:val="ListParagraph"/>
        <w:tabs>
          <w:tab w:val="left" w:pos="180"/>
          <w:tab w:val="left" w:pos="360"/>
          <w:tab w:val="left" w:pos="450"/>
          <w:tab w:val="left" w:pos="810"/>
        </w:tabs>
        <w:spacing w:after="0" w:line="240" w:lineRule="auto"/>
        <w:ind w:left="0"/>
        <w:jc w:val="both"/>
        <w:outlineLvl w:val="0"/>
        <w:rPr>
          <w:rFonts w:ascii="Times New Roman" w:hAnsi="Times New Roman" w:cs="Times New Roman"/>
          <w:sz w:val="33"/>
          <w:szCs w:val="33"/>
        </w:rPr>
      </w:pPr>
      <w:r w:rsidRPr="00AE0AA6">
        <w:rPr>
          <w:rFonts w:ascii="Times New Roman" w:hAnsi="Times New Roman" w:cs="Times New Roman"/>
          <w:sz w:val="33"/>
          <w:szCs w:val="33"/>
        </w:rPr>
        <w:tab/>
      </w:r>
      <w:r w:rsidRPr="00AE0AA6">
        <w:rPr>
          <w:rFonts w:ascii="Times New Roman" w:hAnsi="Times New Roman" w:cs="Times New Roman"/>
          <w:sz w:val="33"/>
          <w:szCs w:val="33"/>
        </w:rPr>
        <w:tab/>
      </w:r>
      <w:proofErr w:type="gramStart"/>
      <w:r w:rsidRPr="00AE0AA6">
        <w:rPr>
          <w:rFonts w:ascii="Times New Roman" w:hAnsi="Times New Roman" w:cs="Times New Roman"/>
          <w:sz w:val="33"/>
          <w:szCs w:val="33"/>
        </w:rPr>
        <w:t>Ba giai đoạn trong tiến trình phát triển của tư tưởng nữ quyền Pháp thế kỷ XX thể hiện rõ sự chuyển hóa về chất.</w:t>
      </w:r>
      <w:proofErr w:type="gramEnd"/>
      <w:r w:rsidRPr="00AE0AA6">
        <w:rPr>
          <w:rFonts w:ascii="Times New Roman" w:hAnsi="Times New Roman" w:cs="Times New Roman"/>
          <w:sz w:val="33"/>
          <w:szCs w:val="33"/>
        </w:rPr>
        <w:t xml:space="preserve"> Từ những quan điểm nữ quyền còn rời rạc, hòa lẫn vào phong trào xã hội ở giai đoạn đầu sang giai đoạn thứ hai với sự hình thành các lý thuyết nữ quyền và phát triển cao thành chủ nghĩa nữ quyền ở giai đoạn thứ ba.</w:t>
      </w:r>
    </w:p>
    <w:p w14:paraId="357BAE51" w14:textId="77777777" w:rsidR="00AE0AA6" w:rsidRPr="00AE0AA6" w:rsidRDefault="00AE0AA6" w:rsidP="00AE0AA6">
      <w:pPr>
        <w:pStyle w:val="ListParagraph"/>
        <w:numPr>
          <w:ilvl w:val="2"/>
          <w:numId w:val="5"/>
        </w:numPr>
        <w:tabs>
          <w:tab w:val="left" w:pos="0"/>
          <w:tab w:val="left" w:pos="180"/>
          <w:tab w:val="left" w:pos="360"/>
          <w:tab w:val="left" w:pos="540"/>
        </w:tabs>
        <w:spacing w:before="120" w:after="0" w:line="240" w:lineRule="auto"/>
        <w:ind w:left="0" w:firstLine="0"/>
        <w:jc w:val="both"/>
        <w:outlineLvl w:val="0"/>
        <w:rPr>
          <w:rFonts w:ascii="Times New Roman" w:hAnsi="Times New Roman" w:cs="Times New Roman"/>
          <w:b/>
          <w:sz w:val="33"/>
          <w:szCs w:val="33"/>
        </w:rPr>
      </w:pPr>
      <w:bookmarkStart w:id="29" w:name="_Toc149839535"/>
      <w:r w:rsidRPr="00AE0AA6">
        <w:rPr>
          <w:rFonts w:ascii="Times New Roman" w:hAnsi="Times New Roman" w:cs="Times New Roman"/>
          <w:b/>
          <w:sz w:val="33"/>
          <w:szCs w:val="33"/>
          <w:lang w:val="vi-VN"/>
        </w:rPr>
        <w:t>Giai đoạn nửa đầu thế kỷ XX</w:t>
      </w:r>
      <w:bookmarkEnd w:id="29"/>
      <w:r w:rsidRPr="00AE0AA6">
        <w:rPr>
          <w:rFonts w:ascii="Times New Roman" w:hAnsi="Times New Roman" w:cs="Times New Roman"/>
          <w:b/>
          <w:sz w:val="33"/>
          <w:szCs w:val="33"/>
          <w:lang w:val="vi-VN"/>
        </w:rPr>
        <w:t xml:space="preserve"> </w:t>
      </w:r>
    </w:p>
    <w:p w14:paraId="64DB2613" w14:textId="77777777" w:rsidR="00AE0AA6" w:rsidRPr="00AE0AA6" w:rsidRDefault="00AE0AA6" w:rsidP="00AE0AA6">
      <w:pPr>
        <w:shd w:val="clear" w:color="auto" w:fill="FFFFFF"/>
        <w:tabs>
          <w:tab w:val="left" w:pos="270"/>
        </w:tabs>
        <w:spacing w:before="120" w:after="0" w:line="240" w:lineRule="auto"/>
        <w:jc w:val="both"/>
        <w:rPr>
          <w:rFonts w:ascii="Times New Roman" w:hAnsi="Times New Roman" w:cs="Times New Roman"/>
          <w:sz w:val="33"/>
          <w:szCs w:val="33"/>
        </w:rPr>
      </w:pPr>
      <w:bookmarkStart w:id="30" w:name="_Toc149839536"/>
      <w:r w:rsidRPr="00AE0AA6">
        <w:rPr>
          <w:rFonts w:ascii="Times New Roman" w:hAnsi="Times New Roman" w:cs="Times New Roman"/>
          <w:sz w:val="33"/>
          <w:szCs w:val="33"/>
        </w:rPr>
        <w:tab/>
        <w:t xml:space="preserve">Giai đoạn này tư tưởng nữ quyền tại Pháp </w:t>
      </w:r>
      <w:r w:rsidRPr="00AE0AA6">
        <w:rPr>
          <w:rFonts w:ascii="Times New Roman" w:hAnsi="Times New Roman" w:cs="Times New Roman"/>
          <w:sz w:val="33"/>
          <w:szCs w:val="33"/>
          <w:lang w:val="vi-VN"/>
        </w:rPr>
        <w:t>chủ yếu</w:t>
      </w:r>
      <w:r w:rsidRPr="00AE0AA6">
        <w:rPr>
          <w:rFonts w:ascii="Times New Roman" w:hAnsi="Times New Roman" w:cs="Times New Roman"/>
          <w:i/>
          <w:sz w:val="33"/>
          <w:szCs w:val="33"/>
          <w:lang w:val="vi-VN"/>
        </w:rPr>
        <w:t xml:space="preserve"> </w:t>
      </w:r>
      <w:r w:rsidRPr="00AE0AA6">
        <w:rPr>
          <w:rFonts w:ascii="Times New Roman" w:hAnsi="Times New Roman" w:cs="Times New Roman"/>
          <w:sz w:val="33"/>
          <w:szCs w:val="33"/>
        </w:rPr>
        <w:t xml:space="preserve">đấu tranh cho quyền bầu cử của phụ nữ trên phương diện pháp lý, đòi hỏi sự bình đẳng với nam giới trong xã hội công dân, phạm </w:t>
      </w:r>
      <w:proofErr w:type="gramStart"/>
      <w:r w:rsidRPr="00AE0AA6">
        <w:rPr>
          <w:rFonts w:ascii="Times New Roman" w:hAnsi="Times New Roman" w:cs="Times New Roman"/>
          <w:sz w:val="33"/>
          <w:szCs w:val="33"/>
        </w:rPr>
        <w:t>vi</w:t>
      </w:r>
      <w:proofErr w:type="gramEnd"/>
      <w:r w:rsidRPr="00AE0AA6">
        <w:rPr>
          <w:rFonts w:ascii="Times New Roman" w:hAnsi="Times New Roman" w:cs="Times New Roman"/>
          <w:sz w:val="33"/>
          <w:szCs w:val="33"/>
        </w:rPr>
        <w:t xml:space="preserve"> công cộng</w:t>
      </w:r>
      <w:r w:rsidRPr="00AE0AA6">
        <w:rPr>
          <w:rFonts w:ascii="Times New Roman" w:hAnsi="Times New Roman" w:cs="Times New Roman"/>
          <w:sz w:val="33"/>
          <w:szCs w:val="33"/>
          <w:lang w:val="vi-VN"/>
        </w:rPr>
        <w:t>.</w:t>
      </w:r>
      <w:r w:rsidRPr="00AE0AA6">
        <w:rPr>
          <w:rFonts w:ascii="Times New Roman" w:hAnsi="Times New Roman" w:cs="Times New Roman"/>
          <w:sz w:val="33"/>
          <w:szCs w:val="33"/>
        </w:rPr>
        <w:t xml:space="preserve"> </w:t>
      </w:r>
      <w:proofErr w:type="gramStart"/>
      <w:r w:rsidRPr="00AE0AA6">
        <w:rPr>
          <w:rFonts w:ascii="Times New Roman" w:hAnsi="Times New Roman" w:cs="Times New Roman"/>
          <w:sz w:val="33"/>
          <w:szCs w:val="33"/>
        </w:rPr>
        <w:t>Có thể thấy, các nỗ lực vì nữ quyền thời kỳ này vẫn mang đậm yếu tố chính trị</w:t>
      </w:r>
      <w:r w:rsidRPr="00AE0AA6">
        <w:rPr>
          <w:rFonts w:ascii="Times New Roman" w:hAnsi="Times New Roman" w:cs="Times New Roman"/>
          <w:sz w:val="33"/>
          <w:szCs w:val="33"/>
          <w:lang w:val="vi-VN"/>
        </w:rPr>
        <w:t>, tính lý luận chưa được thể hiện rõ nét</w:t>
      </w:r>
      <w:r w:rsidRPr="00AE0AA6">
        <w:rPr>
          <w:rFonts w:ascii="Times New Roman" w:hAnsi="Times New Roman" w:cs="Times New Roman"/>
          <w:sz w:val="33"/>
          <w:szCs w:val="33"/>
        </w:rPr>
        <w:t>.</w:t>
      </w:r>
      <w:proofErr w:type="gramEnd"/>
      <w:r w:rsidRPr="00AE0AA6">
        <w:rPr>
          <w:rFonts w:ascii="Times New Roman" w:hAnsi="Times New Roman" w:cs="Times New Roman"/>
          <w:sz w:val="33"/>
          <w:szCs w:val="33"/>
        </w:rPr>
        <w:t xml:space="preserve"> </w:t>
      </w:r>
    </w:p>
    <w:p w14:paraId="4650A023" w14:textId="77777777" w:rsidR="00AE0AA6" w:rsidRPr="00AE0AA6" w:rsidRDefault="00AE0AA6" w:rsidP="00AE0AA6">
      <w:pPr>
        <w:pStyle w:val="ListParagraph"/>
        <w:tabs>
          <w:tab w:val="left" w:pos="180"/>
          <w:tab w:val="left" w:pos="360"/>
        </w:tabs>
        <w:spacing w:after="0" w:line="240" w:lineRule="auto"/>
        <w:ind w:left="360" w:hanging="360"/>
        <w:jc w:val="both"/>
        <w:rPr>
          <w:rFonts w:ascii="Times New Roman" w:hAnsi="Times New Roman" w:cs="Times New Roman"/>
          <w:b/>
          <w:sz w:val="33"/>
          <w:szCs w:val="33"/>
        </w:rPr>
      </w:pPr>
      <w:r w:rsidRPr="00AE0AA6">
        <w:rPr>
          <w:rFonts w:ascii="Times New Roman" w:hAnsi="Times New Roman" w:cs="Times New Roman"/>
          <w:b/>
          <w:sz w:val="33"/>
          <w:szCs w:val="33"/>
        </w:rPr>
        <w:t xml:space="preserve">1.2.2 </w:t>
      </w:r>
      <w:r w:rsidRPr="00AE0AA6">
        <w:rPr>
          <w:rFonts w:ascii="Times New Roman" w:hAnsi="Times New Roman" w:cs="Times New Roman"/>
          <w:b/>
          <w:sz w:val="33"/>
          <w:szCs w:val="33"/>
          <w:lang w:val="vi-VN"/>
        </w:rPr>
        <w:t xml:space="preserve">Giai đoạn những năm </w:t>
      </w:r>
      <w:r w:rsidRPr="00AE0AA6">
        <w:rPr>
          <w:rFonts w:ascii="Times New Roman" w:hAnsi="Times New Roman" w:cs="Times New Roman"/>
          <w:b/>
          <w:sz w:val="33"/>
          <w:szCs w:val="33"/>
        </w:rPr>
        <w:t>5</w:t>
      </w:r>
      <w:r w:rsidRPr="00AE0AA6">
        <w:rPr>
          <w:rFonts w:ascii="Times New Roman" w:hAnsi="Times New Roman" w:cs="Times New Roman"/>
          <w:b/>
          <w:sz w:val="33"/>
          <w:szCs w:val="33"/>
          <w:lang w:val="vi-VN"/>
        </w:rPr>
        <w:t xml:space="preserve">0 đến </w:t>
      </w:r>
      <w:r w:rsidRPr="00AE0AA6">
        <w:rPr>
          <w:rFonts w:ascii="Times New Roman" w:hAnsi="Times New Roman" w:cs="Times New Roman"/>
          <w:b/>
          <w:sz w:val="33"/>
          <w:szCs w:val="33"/>
        </w:rPr>
        <w:t xml:space="preserve">cuối </w:t>
      </w:r>
      <w:r w:rsidRPr="00AE0AA6">
        <w:rPr>
          <w:rFonts w:ascii="Times New Roman" w:hAnsi="Times New Roman" w:cs="Times New Roman"/>
          <w:b/>
          <w:sz w:val="33"/>
          <w:szCs w:val="33"/>
          <w:lang w:val="vi-VN"/>
        </w:rPr>
        <w:t>thập niên 60 của thế kỷ XX</w:t>
      </w:r>
      <w:bookmarkEnd w:id="30"/>
      <w:r w:rsidRPr="00AE0AA6">
        <w:rPr>
          <w:rFonts w:ascii="Times New Roman" w:hAnsi="Times New Roman" w:cs="Times New Roman"/>
          <w:b/>
          <w:sz w:val="33"/>
          <w:szCs w:val="33"/>
          <w:lang w:val="vi-VN"/>
        </w:rPr>
        <w:t xml:space="preserve"> </w:t>
      </w:r>
    </w:p>
    <w:p w14:paraId="1E1C3483" w14:textId="77777777" w:rsidR="00AE0AA6" w:rsidRPr="00AE0AA6" w:rsidRDefault="00AE0AA6" w:rsidP="00AE0AA6">
      <w:pPr>
        <w:tabs>
          <w:tab w:val="left" w:pos="540"/>
        </w:tabs>
        <w:spacing w:before="120" w:after="0" w:line="240" w:lineRule="auto"/>
        <w:ind w:firstLine="360"/>
        <w:jc w:val="both"/>
        <w:rPr>
          <w:rFonts w:ascii="Times New Roman" w:hAnsi="Times New Roman" w:cs="Times New Roman"/>
          <w:i/>
          <w:sz w:val="33"/>
          <w:szCs w:val="33"/>
        </w:rPr>
      </w:pPr>
      <w:r w:rsidRPr="00AE0AA6">
        <w:rPr>
          <w:rFonts w:ascii="Times New Roman" w:hAnsi="Times New Roman" w:cs="Times New Roman"/>
          <w:sz w:val="33"/>
          <w:szCs w:val="33"/>
        </w:rPr>
        <w:lastRenderedPageBreak/>
        <w:t xml:space="preserve">Giai đoạn này </w:t>
      </w:r>
      <w:bookmarkStart w:id="31" w:name="_Toc149839537"/>
      <w:r w:rsidRPr="00AE0AA6">
        <w:rPr>
          <w:rFonts w:ascii="Times New Roman" w:hAnsi="Times New Roman" w:cs="Times New Roman"/>
          <w:sz w:val="33"/>
          <w:szCs w:val="33"/>
        </w:rPr>
        <w:t xml:space="preserve">được </w:t>
      </w:r>
      <w:r w:rsidRPr="00AE0AA6">
        <w:rPr>
          <w:rFonts w:ascii="Times New Roman" w:hAnsi="Times New Roman" w:cs="Times New Roman"/>
          <w:sz w:val="33"/>
          <w:szCs w:val="33"/>
          <w:lang w:val="vi-VN"/>
        </w:rPr>
        <w:t>mở đầu bằng</w:t>
      </w:r>
      <w:r w:rsidRPr="00AE0AA6">
        <w:rPr>
          <w:rFonts w:ascii="Times New Roman" w:hAnsi="Times New Roman" w:cs="Times New Roman"/>
          <w:sz w:val="33"/>
          <w:szCs w:val="33"/>
        </w:rPr>
        <w:t xml:space="preserve"> tác phẩm </w:t>
      </w:r>
      <w:r w:rsidRPr="00AE0AA6">
        <w:rPr>
          <w:rFonts w:ascii="Times New Roman" w:hAnsi="Times New Roman" w:cs="Times New Roman"/>
          <w:i/>
          <w:sz w:val="33"/>
          <w:szCs w:val="33"/>
        </w:rPr>
        <w:t>Giới tính thứ hai</w:t>
      </w:r>
      <w:r w:rsidRPr="00AE0AA6">
        <w:rPr>
          <w:rFonts w:ascii="Times New Roman" w:hAnsi="Times New Roman" w:cs="Times New Roman"/>
          <w:sz w:val="33"/>
          <w:szCs w:val="33"/>
        </w:rPr>
        <w:t xml:space="preserve"> (1949) của Simon de Beauvoir, đánh </w:t>
      </w:r>
      <w:r w:rsidRPr="00AE0AA6">
        <w:rPr>
          <w:rFonts w:ascii="Times New Roman" w:hAnsi="Times New Roman" w:cs="Times New Roman"/>
          <w:sz w:val="33"/>
          <w:szCs w:val="33"/>
          <w:lang w:val="vi-VN"/>
        </w:rPr>
        <w:t>dấu</w:t>
      </w:r>
      <w:r w:rsidRPr="00AE0AA6">
        <w:rPr>
          <w:rFonts w:ascii="Times New Roman" w:hAnsi="Times New Roman" w:cs="Times New Roman"/>
          <w:sz w:val="33"/>
          <w:szCs w:val="33"/>
        </w:rPr>
        <w:t xml:space="preserve"> sự phát triển tư tưởng nữ quyền dưới góc độ học thuật, được mệnh danh như một bản tuyên ngôn về nữ quyền, đánh dấu cấp độ nữ quyền lý thuyết. Mặc dù vậy, </w:t>
      </w:r>
      <w:proofErr w:type="gramStart"/>
      <w:r w:rsidRPr="00AE0AA6">
        <w:rPr>
          <w:rFonts w:ascii="Times New Roman" w:hAnsi="Times New Roman" w:cs="Times New Roman"/>
          <w:sz w:val="33"/>
          <w:szCs w:val="33"/>
        </w:rPr>
        <w:t>t</w:t>
      </w:r>
      <w:r w:rsidRPr="00AE0AA6">
        <w:rPr>
          <w:rFonts w:ascii="Times New Roman" w:hAnsi="Times New Roman" w:cs="Times New Roman"/>
          <w:sz w:val="33"/>
          <w:szCs w:val="33"/>
          <w:lang w:val="vi-VN"/>
        </w:rPr>
        <w:t>heo</w:t>
      </w:r>
      <w:proofErr w:type="gramEnd"/>
      <w:r w:rsidRPr="00AE0AA6">
        <w:rPr>
          <w:rFonts w:ascii="Times New Roman" w:hAnsi="Times New Roman" w:cs="Times New Roman"/>
          <w:sz w:val="33"/>
          <w:szCs w:val="33"/>
        </w:rPr>
        <w:t xml:space="preserve"> khuynh hướng trung hòa về giới, Beauvoir </w:t>
      </w:r>
      <w:r w:rsidRPr="00AE0AA6">
        <w:rPr>
          <w:rFonts w:ascii="Times New Roman" w:hAnsi="Times New Roman" w:cs="Times New Roman"/>
          <w:sz w:val="33"/>
          <w:szCs w:val="33"/>
          <w:lang w:val="vi-VN"/>
        </w:rPr>
        <w:t>chưa chú trọng khai thác sự khác biệt</w:t>
      </w:r>
      <w:r w:rsidRPr="00AE0AA6">
        <w:rPr>
          <w:rFonts w:ascii="Times New Roman" w:hAnsi="Times New Roman" w:cs="Times New Roman"/>
          <w:sz w:val="33"/>
          <w:szCs w:val="33"/>
        </w:rPr>
        <w:t xml:space="preserve"> tính thể của </w:t>
      </w:r>
      <w:r w:rsidRPr="00AE0AA6">
        <w:rPr>
          <w:rFonts w:ascii="Times New Roman" w:hAnsi="Times New Roman" w:cs="Times New Roman"/>
          <w:sz w:val="33"/>
          <w:szCs w:val="33"/>
          <w:lang w:val="vi-VN"/>
        </w:rPr>
        <w:t xml:space="preserve">phụ </w:t>
      </w:r>
      <w:r w:rsidRPr="00AE0AA6">
        <w:rPr>
          <w:rFonts w:ascii="Times New Roman" w:hAnsi="Times New Roman" w:cs="Times New Roman"/>
          <w:sz w:val="33"/>
          <w:szCs w:val="33"/>
        </w:rPr>
        <w:t xml:space="preserve">nữ, </w:t>
      </w:r>
      <w:r w:rsidRPr="00AE0AA6">
        <w:rPr>
          <w:rFonts w:ascii="Times New Roman" w:hAnsi="Times New Roman" w:cs="Times New Roman"/>
          <w:sz w:val="33"/>
          <w:szCs w:val="33"/>
          <w:lang w:val="vi-VN"/>
        </w:rPr>
        <w:t>do đó cuộc</w:t>
      </w:r>
      <w:r w:rsidRPr="00AE0AA6">
        <w:rPr>
          <w:rFonts w:ascii="Times New Roman" w:hAnsi="Times New Roman" w:cs="Times New Roman"/>
          <w:sz w:val="33"/>
          <w:szCs w:val="33"/>
        </w:rPr>
        <w:t xml:space="preserve"> đấu tranh cho quyền của phụ nữ</w:t>
      </w:r>
      <w:r w:rsidRPr="00AE0AA6">
        <w:rPr>
          <w:rFonts w:ascii="Times New Roman" w:hAnsi="Times New Roman" w:cs="Times New Roman"/>
          <w:sz w:val="33"/>
          <w:szCs w:val="33"/>
          <w:lang w:val="vi-VN"/>
        </w:rPr>
        <w:t xml:space="preserve"> vẫn </w:t>
      </w:r>
      <w:r w:rsidRPr="00AE0AA6">
        <w:rPr>
          <w:rFonts w:ascii="Times New Roman" w:hAnsi="Times New Roman" w:cs="Times New Roman"/>
          <w:sz w:val="33"/>
          <w:szCs w:val="33"/>
        </w:rPr>
        <w:t>chưa thoát khỏi sự lệ thuộc vào</w:t>
      </w:r>
      <w:r w:rsidRPr="00AE0AA6">
        <w:rPr>
          <w:rFonts w:ascii="Times New Roman" w:hAnsi="Times New Roman" w:cs="Times New Roman"/>
          <w:sz w:val="33"/>
          <w:szCs w:val="33"/>
          <w:lang w:val="vi-VN"/>
        </w:rPr>
        <w:t xml:space="preserve"> hệ chuẩn nam giới</w:t>
      </w:r>
      <w:r w:rsidRPr="00AE0AA6">
        <w:rPr>
          <w:rFonts w:ascii="Times New Roman" w:hAnsi="Times New Roman" w:cs="Times New Roman"/>
          <w:sz w:val="33"/>
          <w:szCs w:val="33"/>
        </w:rPr>
        <w:t xml:space="preserve">. </w:t>
      </w:r>
    </w:p>
    <w:p w14:paraId="3B17383E" w14:textId="77777777" w:rsidR="00AE0AA6" w:rsidRPr="00AE0AA6" w:rsidRDefault="00AE0AA6" w:rsidP="00AE0AA6">
      <w:pPr>
        <w:pStyle w:val="NormalWeb"/>
        <w:numPr>
          <w:ilvl w:val="2"/>
          <w:numId w:val="5"/>
        </w:numPr>
        <w:shd w:val="clear" w:color="auto" w:fill="FFFFFF"/>
        <w:tabs>
          <w:tab w:val="left" w:pos="540"/>
        </w:tabs>
        <w:spacing w:before="120" w:beforeAutospacing="0" w:after="0" w:afterAutospacing="0"/>
        <w:jc w:val="both"/>
        <w:rPr>
          <w:b/>
          <w:sz w:val="33"/>
          <w:szCs w:val="33"/>
        </w:rPr>
      </w:pPr>
      <w:r w:rsidRPr="00AE0AA6">
        <w:rPr>
          <w:b/>
          <w:sz w:val="33"/>
          <w:szCs w:val="33"/>
          <w:lang w:val="vi-VN"/>
        </w:rPr>
        <w:t xml:space="preserve">Giai đoạn những năm 70 </w:t>
      </w:r>
      <w:r w:rsidRPr="00AE0AA6">
        <w:rPr>
          <w:b/>
          <w:sz w:val="33"/>
          <w:szCs w:val="33"/>
        </w:rPr>
        <w:t>đến cuối</w:t>
      </w:r>
      <w:r w:rsidRPr="00AE0AA6">
        <w:rPr>
          <w:b/>
          <w:sz w:val="33"/>
          <w:szCs w:val="33"/>
          <w:lang w:val="vi-VN"/>
        </w:rPr>
        <w:t xml:space="preserve"> thế kỷ XX</w:t>
      </w:r>
      <w:bookmarkEnd w:id="31"/>
      <w:r w:rsidRPr="00AE0AA6">
        <w:rPr>
          <w:b/>
          <w:sz w:val="33"/>
          <w:szCs w:val="33"/>
          <w:lang w:val="vi-VN"/>
        </w:rPr>
        <w:t xml:space="preserve"> </w:t>
      </w:r>
    </w:p>
    <w:p w14:paraId="04D57446" w14:textId="77777777" w:rsidR="00AE0AA6" w:rsidRPr="00AE0AA6" w:rsidRDefault="00AE0AA6" w:rsidP="00AE0AA6">
      <w:pPr>
        <w:tabs>
          <w:tab w:val="left" w:pos="540"/>
          <w:tab w:val="left" w:pos="1170"/>
        </w:tabs>
        <w:spacing w:before="120" w:after="0" w:line="240" w:lineRule="auto"/>
        <w:ind w:firstLine="284"/>
        <w:jc w:val="both"/>
        <w:rPr>
          <w:rFonts w:ascii="Times New Roman" w:hAnsi="Times New Roman" w:cs="Times New Roman"/>
          <w:i/>
          <w:sz w:val="33"/>
          <w:szCs w:val="33"/>
        </w:rPr>
      </w:pPr>
      <w:r w:rsidRPr="00AE0AA6">
        <w:rPr>
          <w:rFonts w:ascii="Times New Roman" w:hAnsi="Times New Roman" w:cs="Times New Roman"/>
          <w:sz w:val="33"/>
          <w:szCs w:val="33"/>
        </w:rPr>
        <w:t>Ở giai đoạn này, các quan điểm, học thuyết nữ quyền tại Pháp</w:t>
      </w:r>
      <w:r w:rsidRPr="00AE0AA6">
        <w:rPr>
          <w:rFonts w:ascii="Times New Roman" w:hAnsi="Times New Roman" w:cs="Times New Roman"/>
          <w:sz w:val="33"/>
          <w:szCs w:val="33"/>
          <w:lang w:val="vi-VN"/>
        </w:rPr>
        <w:t xml:space="preserve"> nở rộ</w:t>
      </w:r>
      <w:r w:rsidRPr="00AE0AA6">
        <w:rPr>
          <w:rFonts w:ascii="Times New Roman" w:hAnsi="Times New Roman" w:cs="Times New Roman"/>
          <w:sz w:val="33"/>
          <w:szCs w:val="33"/>
        </w:rPr>
        <w:t xml:space="preserve">, </w:t>
      </w:r>
      <w:r w:rsidRPr="00AE0AA6">
        <w:rPr>
          <w:rFonts w:ascii="Times New Roman" w:hAnsi="Times New Roman" w:cs="Times New Roman"/>
          <w:sz w:val="33"/>
          <w:szCs w:val="33"/>
          <w:lang w:val="vi-VN"/>
        </w:rPr>
        <w:t>hình thành</w:t>
      </w:r>
      <w:r w:rsidRPr="00AE0AA6">
        <w:rPr>
          <w:rFonts w:ascii="Times New Roman" w:hAnsi="Times New Roman" w:cs="Times New Roman"/>
          <w:sz w:val="33"/>
          <w:szCs w:val="33"/>
        </w:rPr>
        <w:t xml:space="preserve"> triết học nữ quyền </w:t>
      </w:r>
      <w:r w:rsidRPr="00AE0AA6">
        <w:rPr>
          <w:rFonts w:ascii="Times New Roman" w:hAnsi="Times New Roman" w:cs="Times New Roman"/>
          <w:sz w:val="33"/>
          <w:szCs w:val="33"/>
          <w:lang w:val="vi-VN"/>
        </w:rPr>
        <w:t>với các gương mặt tiêu biểu như:</w:t>
      </w:r>
      <w:r w:rsidRPr="00AE0AA6">
        <w:rPr>
          <w:rFonts w:ascii="Times New Roman" w:hAnsi="Times New Roman" w:cs="Times New Roman"/>
          <w:sz w:val="33"/>
          <w:szCs w:val="33"/>
        </w:rPr>
        <w:t xml:space="preserve"> Antoinette Fouque, </w:t>
      </w:r>
      <w:r w:rsidRPr="00AE0AA6">
        <w:rPr>
          <w:rFonts w:ascii="Times New Roman" w:hAnsi="Times New Roman" w:cs="Times New Roman"/>
          <w:sz w:val="33"/>
          <w:szCs w:val="33"/>
          <w:lang w:val="vi-VN"/>
        </w:rPr>
        <w:t>Luce Irigaray</w:t>
      </w:r>
      <w:r w:rsidRPr="00AE0AA6">
        <w:rPr>
          <w:rFonts w:ascii="Times New Roman" w:hAnsi="Times New Roman" w:cs="Times New Roman"/>
          <w:sz w:val="33"/>
          <w:szCs w:val="33"/>
        </w:rPr>
        <w:t>,</w:t>
      </w:r>
      <w:r w:rsidRPr="00AE0AA6">
        <w:rPr>
          <w:rFonts w:ascii="Times New Roman" w:hAnsi="Times New Roman" w:cs="Times New Roman"/>
          <w:sz w:val="33"/>
          <w:szCs w:val="33"/>
          <w:lang w:val="vi-VN"/>
        </w:rPr>
        <w:t xml:space="preserve"> Helene Cixous, </w:t>
      </w:r>
      <w:r w:rsidRPr="00AE0AA6">
        <w:rPr>
          <w:rFonts w:ascii="Times New Roman" w:hAnsi="Times New Roman" w:cs="Times New Roman"/>
          <w:sz w:val="33"/>
          <w:szCs w:val="33"/>
        </w:rPr>
        <w:t>Julia Kristeva, Michel Le Doeuff, Christine Delphy… với hai khuynh hướng chính là chủ nghĩa nữ quyền duy vật và chủ nghĩa nữ quyền phân tâm học. T</w:t>
      </w:r>
      <w:r w:rsidRPr="00AE0AA6">
        <w:rPr>
          <w:rFonts w:ascii="Times New Roman" w:hAnsi="Times New Roman" w:cs="Times New Roman"/>
          <w:sz w:val="33"/>
          <w:szCs w:val="33"/>
          <w:lang w:val="vi-VN"/>
        </w:rPr>
        <w:t>rong đó nổi lên</w:t>
      </w:r>
      <w:r w:rsidRPr="00AE0AA6">
        <w:rPr>
          <w:rFonts w:ascii="Times New Roman" w:hAnsi="Times New Roman" w:cs="Times New Roman"/>
          <w:sz w:val="33"/>
          <w:szCs w:val="33"/>
        </w:rPr>
        <w:t xml:space="preserve"> khuynh hướng nữ quyền phân tâm học, được gọi là chủ nghĩa nữ quyền Pháp mà đại diện là </w:t>
      </w:r>
      <w:r w:rsidRPr="00AE0AA6">
        <w:rPr>
          <w:rFonts w:ascii="Times New Roman" w:hAnsi="Times New Roman" w:cs="Times New Roman"/>
          <w:sz w:val="33"/>
          <w:szCs w:val="33"/>
          <w:lang w:val="vi-VN"/>
        </w:rPr>
        <w:t>Luce Irigaray</w:t>
      </w:r>
      <w:r w:rsidRPr="00AE0AA6">
        <w:rPr>
          <w:rFonts w:ascii="Times New Roman" w:hAnsi="Times New Roman" w:cs="Times New Roman"/>
          <w:sz w:val="33"/>
          <w:szCs w:val="33"/>
        </w:rPr>
        <w:t>,</w:t>
      </w:r>
      <w:r w:rsidRPr="00AE0AA6">
        <w:rPr>
          <w:rFonts w:ascii="Times New Roman" w:hAnsi="Times New Roman" w:cs="Times New Roman"/>
          <w:sz w:val="33"/>
          <w:szCs w:val="33"/>
          <w:lang w:val="vi-VN"/>
        </w:rPr>
        <w:t xml:space="preserve"> Helene Cixous, </w:t>
      </w:r>
      <w:r w:rsidRPr="00AE0AA6">
        <w:rPr>
          <w:rFonts w:ascii="Times New Roman" w:hAnsi="Times New Roman" w:cs="Times New Roman"/>
          <w:sz w:val="33"/>
          <w:szCs w:val="33"/>
        </w:rPr>
        <w:t xml:space="preserve">Julia Kristeva với những tuyên bố mạnh mẽ về khác biệt giới, nhấn mạnh những đặc thù của nữ tính. Không chỉ dừng lại trên phạm vi đấu tranh tư tưởng, phong trào bảo vệ quyền phụ nữ trong thực tiễn còn </w:t>
      </w:r>
      <w:r w:rsidRPr="00AE0AA6">
        <w:rPr>
          <w:rFonts w:ascii="Times New Roman" w:hAnsi="Times New Roman" w:cs="Times New Roman"/>
          <w:sz w:val="33"/>
          <w:szCs w:val="33"/>
          <w:lang w:val="vi-VN"/>
        </w:rPr>
        <w:t>phát triển mạnh mẽ</w:t>
      </w:r>
      <w:r w:rsidRPr="00AE0AA6">
        <w:rPr>
          <w:rFonts w:ascii="Times New Roman" w:hAnsi="Times New Roman" w:cs="Times New Roman"/>
          <w:sz w:val="33"/>
          <w:szCs w:val="33"/>
        </w:rPr>
        <w:t xml:space="preserve"> mà ở đó </w:t>
      </w:r>
      <w:r w:rsidRPr="00AE0AA6">
        <w:rPr>
          <w:rFonts w:ascii="Times New Roman" w:hAnsi="Times New Roman" w:cs="Times New Roman"/>
          <w:sz w:val="33"/>
          <w:szCs w:val="33"/>
          <w:lang w:val="vi-VN"/>
        </w:rPr>
        <w:t>chính c</w:t>
      </w:r>
      <w:r w:rsidRPr="00AE0AA6">
        <w:rPr>
          <w:rFonts w:ascii="Times New Roman" w:hAnsi="Times New Roman" w:cs="Times New Roman"/>
          <w:sz w:val="33"/>
          <w:szCs w:val="33"/>
        </w:rPr>
        <w:t>ác nhà tư tưởng nữ quyền</w:t>
      </w:r>
      <w:r w:rsidRPr="00AE0AA6">
        <w:rPr>
          <w:rFonts w:ascii="Times New Roman" w:hAnsi="Times New Roman" w:cs="Times New Roman"/>
          <w:sz w:val="33"/>
          <w:szCs w:val="33"/>
          <w:lang w:val="vi-VN"/>
        </w:rPr>
        <w:t xml:space="preserve"> giữ</w:t>
      </w:r>
      <w:r w:rsidRPr="00AE0AA6">
        <w:rPr>
          <w:rFonts w:ascii="Times New Roman" w:hAnsi="Times New Roman" w:cs="Times New Roman"/>
          <w:sz w:val="33"/>
          <w:szCs w:val="33"/>
        </w:rPr>
        <w:t xml:space="preserve"> </w:t>
      </w:r>
      <w:r w:rsidRPr="00AE0AA6">
        <w:rPr>
          <w:rFonts w:ascii="Times New Roman" w:hAnsi="Times New Roman" w:cs="Times New Roman"/>
          <w:sz w:val="33"/>
          <w:szCs w:val="33"/>
          <w:lang w:val="vi-VN"/>
        </w:rPr>
        <w:t>vai trò lãnh đạo tiên phong</w:t>
      </w:r>
      <w:r w:rsidRPr="00AE0AA6">
        <w:rPr>
          <w:rFonts w:ascii="Times New Roman" w:hAnsi="Times New Roman" w:cs="Times New Roman"/>
          <w:sz w:val="33"/>
          <w:szCs w:val="33"/>
        </w:rPr>
        <w:t xml:space="preserve">, khởi đầu từ Pháp sau đó lan rộng trên phạm vi toàn cầu. </w:t>
      </w:r>
      <w:proofErr w:type="gramStart"/>
      <w:r w:rsidRPr="00AE0AA6">
        <w:rPr>
          <w:rFonts w:ascii="Times New Roman" w:hAnsi="Times New Roman" w:cs="Times New Roman"/>
          <w:sz w:val="33"/>
          <w:szCs w:val="33"/>
        </w:rPr>
        <w:t>Đây cũng là giai đoạn đánh dấu sự xuất hiện của triết học nữ quyền.</w:t>
      </w:r>
      <w:proofErr w:type="gramEnd"/>
      <w:r w:rsidRPr="00AE0AA6">
        <w:rPr>
          <w:rFonts w:ascii="Times New Roman" w:hAnsi="Times New Roman" w:cs="Times New Roman"/>
          <w:sz w:val="33"/>
          <w:szCs w:val="33"/>
        </w:rPr>
        <w:t xml:space="preserve"> </w:t>
      </w:r>
      <w:r w:rsidRPr="00AE0AA6">
        <w:rPr>
          <w:rFonts w:ascii="Times New Roman" w:hAnsi="Times New Roman" w:cs="Times New Roman"/>
          <w:sz w:val="33"/>
          <w:szCs w:val="33"/>
          <w:lang w:val="vi-VN"/>
        </w:rPr>
        <w:t>Song</w:t>
      </w:r>
      <w:r w:rsidRPr="00AE0AA6">
        <w:rPr>
          <w:rFonts w:ascii="Times New Roman" w:hAnsi="Times New Roman" w:cs="Times New Roman"/>
          <w:sz w:val="33"/>
          <w:szCs w:val="33"/>
        </w:rPr>
        <w:t>,</w:t>
      </w:r>
      <w:r w:rsidRPr="00AE0AA6">
        <w:rPr>
          <w:rFonts w:ascii="Times New Roman" w:hAnsi="Times New Roman" w:cs="Times New Roman"/>
          <w:sz w:val="33"/>
          <w:szCs w:val="33"/>
          <w:lang w:val="vi-VN"/>
        </w:rPr>
        <w:t xml:space="preserve"> </w:t>
      </w:r>
      <w:r w:rsidRPr="00AE0AA6">
        <w:rPr>
          <w:rFonts w:ascii="Times New Roman" w:hAnsi="Times New Roman" w:cs="Times New Roman"/>
          <w:sz w:val="33"/>
          <w:szCs w:val="33"/>
        </w:rPr>
        <w:t xml:space="preserve">khi phong trào tại Pháp suy yếu thì </w:t>
      </w:r>
      <w:r w:rsidRPr="00AE0AA6">
        <w:rPr>
          <w:rFonts w:ascii="Times New Roman" w:hAnsi="Times New Roman" w:cs="Times New Roman"/>
          <w:sz w:val="33"/>
          <w:szCs w:val="33"/>
          <w:lang w:val="vi-VN"/>
        </w:rPr>
        <w:t>cuộc đấu tranh cho nữ quyền trên phương diện lý luận cũng lâm vào thoái trào. M</w:t>
      </w:r>
      <w:r w:rsidRPr="00AE0AA6">
        <w:rPr>
          <w:rFonts w:ascii="Times New Roman" w:hAnsi="Times New Roman" w:cs="Times New Roman"/>
          <w:sz w:val="33"/>
          <w:szCs w:val="33"/>
        </w:rPr>
        <w:t xml:space="preserve">ột số nhà nữ quyền gốc Pháp </w:t>
      </w:r>
      <w:r w:rsidRPr="00AE0AA6">
        <w:rPr>
          <w:rFonts w:ascii="Times New Roman" w:hAnsi="Times New Roman" w:cs="Times New Roman"/>
          <w:sz w:val="33"/>
          <w:szCs w:val="33"/>
          <w:lang w:val="vi-VN"/>
        </w:rPr>
        <w:t xml:space="preserve">sang </w:t>
      </w:r>
      <w:r w:rsidRPr="00AE0AA6">
        <w:rPr>
          <w:rFonts w:ascii="Times New Roman" w:hAnsi="Times New Roman" w:cs="Times New Roman"/>
          <w:sz w:val="33"/>
          <w:szCs w:val="33"/>
        </w:rPr>
        <w:t xml:space="preserve">Mỹ </w:t>
      </w:r>
      <w:r w:rsidRPr="00AE0AA6">
        <w:rPr>
          <w:rFonts w:ascii="Times New Roman" w:hAnsi="Times New Roman" w:cs="Times New Roman"/>
          <w:sz w:val="33"/>
          <w:szCs w:val="33"/>
          <w:lang w:val="vi-VN"/>
        </w:rPr>
        <w:t>tiếp tục phát triển s</w:t>
      </w:r>
      <w:r w:rsidRPr="00AE0AA6">
        <w:rPr>
          <w:rFonts w:ascii="Times New Roman" w:hAnsi="Times New Roman" w:cs="Times New Roman"/>
          <w:sz w:val="33"/>
          <w:szCs w:val="33"/>
        </w:rPr>
        <w:t xml:space="preserve">ự nghiệp học thuật của mình, nảy sinh khuynh hướng tư tưởng nữ quyền Pháp trên đất Mỹ. </w:t>
      </w:r>
    </w:p>
    <w:p w14:paraId="0BDA5B6D" w14:textId="77777777" w:rsidR="00AE0AA6" w:rsidRPr="00AE0AA6" w:rsidRDefault="00AE0AA6" w:rsidP="00AE0AA6">
      <w:pPr>
        <w:tabs>
          <w:tab w:val="left" w:pos="540"/>
          <w:tab w:val="left" w:pos="1170"/>
        </w:tabs>
        <w:spacing w:before="120" w:after="0" w:line="240" w:lineRule="auto"/>
        <w:jc w:val="both"/>
        <w:rPr>
          <w:rFonts w:ascii="Times New Roman" w:hAnsi="Times New Roman" w:cs="Times New Roman"/>
          <w:b/>
          <w:sz w:val="33"/>
          <w:szCs w:val="33"/>
        </w:rPr>
      </w:pPr>
      <w:r w:rsidRPr="00AE0AA6">
        <w:rPr>
          <w:rFonts w:ascii="Times New Roman" w:hAnsi="Times New Roman" w:cs="Times New Roman"/>
          <w:b/>
          <w:sz w:val="33"/>
          <w:szCs w:val="33"/>
        </w:rPr>
        <w:tab/>
        <w:t>Kết luận chương 1</w:t>
      </w:r>
    </w:p>
    <w:p w14:paraId="52F22EB3" w14:textId="77777777" w:rsidR="00AE0AA6" w:rsidRPr="00AE0AA6" w:rsidRDefault="00AE0AA6" w:rsidP="00AE0AA6">
      <w:pPr>
        <w:tabs>
          <w:tab w:val="left" w:pos="567"/>
        </w:tabs>
        <w:spacing w:before="120" w:after="0" w:line="240" w:lineRule="auto"/>
        <w:jc w:val="both"/>
        <w:rPr>
          <w:rFonts w:ascii="Times New Roman" w:hAnsi="Times New Roman" w:cs="Times New Roman"/>
          <w:sz w:val="33"/>
          <w:szCs w:val="33"/>
        </w:rPr>
      </w:pPr>
      <w:r w:rsidRPr="00AE0AA6">
        <w:rPr>
          <w:rFonts w:ascii="Times New Roman" w:hAnsi="Times New Roman" w:cs="Times New Roman"/>
          <w:sz w:val="33"/>
          <w:szCs w:val="33"/>
        </w:rPr>
        <w:tab/>
      </w:r>
      <w:proofErr w:type="gramStart"/>
      <w:r w:rsidRPr="00AE0AA6">
        <w:rPr>
          <w:rFonts w:ascii="Times New Roman" w:hAnsi="Times New Roman" w:cs="Times New Roman"/>
          <w:sz w:val="33"/>
          <w:szCs w:val="33"/>
        </w:rPr>
        <w:t>Tư tưởng nữ quyền Pháp thế kỷ XX</w:t>
      </w:r>
      <w:r w:rsidRPr="00AE0AA6">
        <w:rPr>
          <w:rFonts w:ascii="Times New Roman" w:hAnsi="Times New Roman" w:cs="Times New Roman"/>
          <w:sz w:val="33"/>
          <w:szCs w:val="33"/>
          <w:lang w:val="vi-VN"/>
        </w:rPr>
        <w:t xml:space="preserve"> là một tập hợp các quan điểm nữ quyền</w:t>
      </w:r>
      <w:r w:rsidRPr="00AE0AA6">
        <w:rPr>
          <w:rFonts w:ascii="Times New Roman" w:hAnsi="Times New Roman" w:cs="Times New Roman"/>
          <w:sz w:val="33"/>
          <w:szCs w:val="33"/>
        </w:rPr>
        <w:t xml:space="preserve"> được hình thành trên cơ sở các điều kiện lịch sử - xã hội, khoa học và kế thừa chọn lọc các tư tưởng làm tiền đề lý luận.</w:t>
      </w:r>
      <w:proofErr w:type="gramEnd"/>
      <w:r w:rsidRPr="00AE0AA6">
        <w:rPr>
          <w:rFonts w:ascii="Times New Roman" w:hAnsi="Times New Roman" w:cs="Times New Roman"/>
          <w:sz w:val="33"/>
          <w:szCs w:val="33"/>
        </w:rPr>
        <w:t xml:space="preserve"> Dưới góc độ bối cảnh lịch sử, xã hội: cuộc cách mạng công nghiệp lần thứ nhất và sự ra đời của phương thức sản xuất tư bản chủ nghĩa, phong trào Khai sáng và những tư tưởng dân chủ, nhân quyền tiên phong, </w:t>
      </w:r>
      <w:r w:rsidRPr="00AE0AA6">
        <w:rPr>
          <w:rFonts w:ascii="Times New Roman" w:hAnsi="Times New Roman" w:cs="Times New Roman"/>
          <w:sz w:val="33"/>
          <w:szCs w:val="33"/>
          <w:lang w:val="vi-VN"/>
        </w:rPr>
        <w:t>các cuộc cách mạng xã hội; truyền thống, định kiến xã hội, tôn giáo, luật pháp đối với phụ nữ, khuynh hướng chống chủ nghĩa nữ quyền (Anti-Feminism)</w:t>
      </w:r>
      <w:r w:rsidRPr="00AE0AA6">
        <w:rPr>
          <w:rFonts w:ascii="Times New Roman" w:hAnsi="Times New Roman" w:cs="Times New Roman"/>
          <w:sz w:val="33"/>
          <w:szCs w:val="33"/>
          <w:shd w:val="clear" w:color="auto" w:fill="FFFFFF"/>
        </w:rPr>
        <w:t xml:space="preserve"> là những điều kiện quan trọng tạo nên sự hình thành các tư tưởng nữ quyền Pháp không chỉ trong thế kỷ XIX mà còn kéo dài tới XX, cùng với đó là </w:t>
      </w:r>
      <w:r w:rsidRPr="00AE0AA6">
        <w:rPr>
          <w:rFonts w:ascii="Times New Roman" w:hAnsi="Times New Roman" w:cs="Times New Roman"/>
          <w:sz w:val="33"/>
          <w:szCs w:val="33"/>
        </w:rPr>
        <w:t>sự phát triển của chủ nghĩa tư bản toàn cầu, xã hội hậu công nghiệp, sự phân cực và đối đầu về chính trị nửa sau thế kỷ XX càng làm sâu sắc hơn yêu cầu phát triển tư tưởng nữ quyền ở cấp độ lý luận.</w:t>
      </w:r>
    </w:p>
    <w:p w14:paraId="2FF67B85" w14:textId="77777777" w:rsidR="00AE0AA6" w:rsidRPr="00AE0AA6" w:rsidRDefault="00AE0AA6" w:rsidP="00AE0AA6">
      <w:pPr>
        <w:tabs>
          <w:tab w:val="left" w:pos="540"/>
          <w:tab w:val="left" w:pos="1170"/>
        </w:tabs>
        <w:spacing w:before="120" w:after="0" w:line="240" w:lineRule="auto"/>
        <w:jc w:val="both"/>
        <w:rPr>
          <w:rFonts w:ascii="Times New Roman" w:hAnsi="Times New Roman" w:cs="Times New Roman"/>
          <w:sz w:val="33"/>
          <w:szCs w:val="33"/>
        </w:rPr>
      </w:pPr>
      <w:r w:rsidRPr="00AE0AA6">
        <w:rPr>
          <w:rFonts w:ascii="Times New Roman" w:hAnsi="Times New Roman" w:cs="Times New Roman"/>
          <w:sz w:val="33"/>
          <w:szCs w:val="33"/>
          <w:shd w:val="clear" w:color="auto" w:fill="FFFFFF"/>
        </w:rPr>
        <w:lastRenderedPageBreak/>
        <w:t xml:space="preserve">. Các quan niệm này còn lấy cơ sở từ các thành tựu khoa học tự nhiên, đặc biệt là trong sinh học như thuyết tiến hóa, di truyền học với việc làm rõ được những đặc điểm của giống loại và vai trò của giống đực và giống cái trong sinh sản, sự sống sót và trưởng thành của thế hệ sau. Trên phương diện lý luận, tư tưởng nữ quyền Pháp thế kỷ XX được hình thành và phát triển dựa trên các học thuyết nữ quyền tiên phong của làn sóng nữ quyền thứ nhất và các học thuyết triết học về con người như: chủ nghĩa hiện sinh, phân tâm học, chủ nghĩa duy vật lịch sử. </w:t>
      </w:r>
      <w:proofErr w:type="gramStart"/>
      <w:r w:rsidRPr="00AE0AA6">
        <w:rPr>
          <w:rFonts w:ascii="Times New Roman" w:hAnsi="Times New Roman" w:cs="Times New Roman"/>
          <w:sz w:val="33"/>
          <w:szCs w:val="33"/>
        </w:rPr>
        <w:t>Bên cạnh đó, những nét tương đồng về bối cảnh xuất thân và công việc của các đại diện tiêu biểu chính là nhân tố chủ quan tác động đến sự hình thành và phát triển của tư tưởng nữ quyền Pháp thế kỷ XX.</w:t>
      </w:r>
      <w:proofErr w:type="gramEnd"/>
    </w:p>
    <w:p w14:paraId="7A8D240B" w14:textId="77777777" w:rsidR="00AE0AA6" w:rsidRDefault="00AE0AA6" w:rsidP="00AE0AA6">
      <w:pPr>
        <w:tabs>
          <w:tab w:val="left" w:pos="180"/>
          <w:tab w:val="left" w:pos="360"/>
          <w:tab w:val="left" w:pos="864"/>
          <w:tab w:val="right" w:leader="dot" w:pos="9360"/>
        </w:tabs>
        <w:spacing w:before="120" w:after="0" w:line="240" w:lineRule="auto"/>
        <w:ind w:firstLine="357"/>
        <w:jc w:val="center"/>
        <w:outlineLvl w:val="0"/>
        <w:rPr>
          <w:rFonts w:ascii="Times New Roman" w:hAnsi="Times New Roman" w:cs="Times New Roman"/>
          <w:b/>
          <w:sz w:val="33"/>
          <w:szCs w:val="33"/>
        </w:rPr>
      </w:pPr>
      <w:bookmarkStart w:id="32" w:name="_Toc149839539"/>
    </w:p>
    <w:p w14:paraId="1DED65C6" w14:textId="77777777" w:rsidR="00AE0AA6" w:rsidRPr="00AE0AA6" w:rsidRDefault="00AE0AA6" w:rsidP="00AE0AA6">
      <w:pPr>
        <w:tabs>
          <w:tab w:val="left" w:pos="180"/>
          <w:tab w:val="left" w:pos="360"/>
          <w:tab w:val="left" w:pos="864"/>
          <w:tab w:val="right" w:leader="dot" w:pos="9360"/>
        </w:tabs>
        <w:spacing w:before="120" w:after="0" w:line="240" w:lineRule="auto"/>
        <w:ind w:firstLine="357"/>
        <w:jc w:val="center"/>
        <w:outlineLvl w:val="0"/>
        <w:rPr>
          <w:rFonts w:ascii="Times New Roman" w:hAnsi="Times New Roman" w:cs="Times New Roman"/>
          <w:b/>
          <w:sz w:val="33"/>
          <w:szCs w:val="33"/>
        </w:rPr>
      </w:pPr>
      <w:r w:rsidRPr="00AE0AA6">
        <w:rPr>
          <w:rFonts w:ascii="Times New Roman" w:hAnsi="Times New Roman" w:cs="Times New Roman"/>
          <w:b/>
          <w:sz w:val="33"/>
          <w:szCs w:val="33"/>
        </w:rPr>
        <w:t>Chương 2</w:t>
      </w:r>
      <w:bookmarkStart w:id="33" w:name="_Toc149839540"/>
      <w:bookmarkEnd w:id="32"/>
    </w:p>
    <w:p w14:paraId="37662935" w14:textId="77777777" w:rsidR="00AE0AA6" w:rsidRPr="00AE0AA6" w:rsidRDefault="00AE0AA6" w:rsidP="00AE0AA6">
      <w:pPr>
        <w:tabs>
          <w:tab w:val="left" w:pos="180"/>
          <w:tab w:val="left" w:pos="360"/>
          <w:tab w:val="left" w:pos="864"/>
          <w:tab w:val="right" w:leader="dot" w:pos="9360"/>
        </w:tabs>
        <w:spacing w:after="0" w:line="240" w:lineRule="auto"/>
        <w:ind w:firstLine="357"/>
        <w:jc w:val="center"/>
        <w:outlineLvl w:val="0"/>
        <w:rPr>
          <w:rFonts w:ascii="Times New Roman" w:hAnsi="Times New Roman" w:cs="Times New Roman"/>
          <w:b/>
          <w:sz w:val="33"/>
          <w:szCs w:val="33"/>
        </w:rPr>
      </w:pPr>
      <w:r w:rsidRPr="00AE0AA6">
        <w:rPr>
          <w:rFonts w:ascii="Times New Roman" w:hAnsi="Times New Roman" w:cs="Times New Roman"/>
          <w:b/>
          <w:sz w:val="33"/>
          <w:szCs w:val="33"/>
        </w:rPr>
        <w:t xml:space="preserve"> NỘI DUNG VÀ ĐẶC ĐIỂM CƠ BẢN</w:t>
      </w:r>
      <w:bookmarkEnd w:id="33"/>
      <w:r w:rsidRPr="00AE0AA6">
        <w:rPr>
          <w:rFonts w:ascii="Times New Roman" w:hAnsi="Times New Roman" w:cs="Times New Roman"/>
          <w:b/>
          <w:sz w:val="33"/>
          <w:szCs w:val="33"/>
        </w:rPr>
        <w:t xml:space="preserve"> </w:t>
      </w:r>
    </w:p>
    <w:p w14:paraId="6547ACA5" w14:textId="77777777" w:rsidR="00AE0AA6" w:rsidRPr="00AE0AA6" w:rsidRDefault="00AE0AA6" w:rsidP="00AE0AA6">
      <w:pPr>
        <w:tabs>
          <w:tab w:val="left" w:pos="180"/>
          <w:tab w:val="left" w:pos="360"/>
          <w:tab w:val="left" w:pos="864"/>
          <w:tab w:val="right" w:leader="dot" w:pos="9360"/>
        </w:tabs>
        <w:spacing w:after="0" w:line="240" w:lineRule="auto"/>
        <w:ind w:firstLine="357"/>
        <w:jc w:val="center"/>
        <w:outlineLvl w:val="0"/>
        <w:rPr>
          <w:rFonts w:ascii="Times New Roman" w:hAnsi="Times New Roman" w:cs="Times New Roman"/>
          <w:b/>
          <w:sz w:val="33"/>
          <w:szCs w:val="33"/>
        </w:rPr>
      </w:pPr>
      <w:bookmarkStart w:id="34" w:name="_Toc149839541"/>
      <w:r w:rsidRPr="00AE0AA6">
        <w:rPr>
          <w:rFonts w:ascii="Times New Roman" w:hAnsi="Times New Roman" w:cs="Times New Roman"/>
          <w:b/>
          <w:sz w:val="33"/>
          <w:szCs w:val="33"/>
        </w:rPr>
        <w:t>CỦA TƯ TƯỞNG NỮ QUYỀN PHÁP THẾ KỶ XX</w:t>
      </w:r>
      <w:bookmarkEnd w:id="34"/>
    </w:p>
    <w:p w14:paraId="09B72058" w14:textId="77777777" w:rsidR="00AE0AA6" w:rsidRPr="00AE0AA6" w:rsidRDefault="00AE0AA6" w:rsidP="00AE0AA6">
      <w:pPr>
        <w:tabs>
          <w:tab w:val="left" w:pos="180"/>
          <w:tab w:val="left" w:pos="360"/>
          <w:tab w:val="left" w:pos="864"/>
          <w:tab w:val="right" w:leader="dot" w:pos="9360"/>
        </w:tabs>
        <w:spacing w:before="120" w:after="0" w:line="240" w:lineRule="auto"/>
        <w:jc w:val="both"/>
        <w:outlineLvl w:val="0"/>
        <w:rPr>
          <w:rFonts w:ascii="Times New Roman" w:hAnsi="Times New Roman" w:cs="Times New Roman"/>
          <w:sz w:val="33"/>
          <w:szCs w:val="33"/>
        </w:rPr>
      </w:pPr>
      <w:bookmarkStart w:id="35" w:name="_Toc149839542"/>
      <w:r w:rsidRPr="00AE0AA6">
        <w:rPr>
          <w:rFonts w:ascii="Times New Roman" w:hAnsi="Times New Roman" w:cs="Times New Roman"/>
          <w:sz w:val="33"/>
          <w:szCs w:val="33"/>
        </w:rPr>
        <w:t>2.1 NỘI DUNG CƠ BẢN CỦA TƯ TƯỞNG NỮ QUYỀN PHÁP THẾ KỶ XX</w:t>
      </w:r>
      <w:bookmarkEnd w:id="35"/>
    </w:p>
    <w:p w14:paraId="516080BF" w14:textId="77777777" w:rsidR="00AE0AA6" w:rsidRPr="00AE0AA6" w:rsidRDefault="00AE0AA6" w:rsidP="00AE0AA6">
      <w:pPr>
        <w:tabs>
          <w:tab w:val="left" w:pos="180"/>
          <w:tab w:val="left" w:pos="360"/>
          <w:tab w:val="left" w:pos="900"/>
          <w:tab w:val="right" w:leader="dot" w:pos="9360"/>
        </w:tabs>
        <w:spacing w:before="120" w:after="0" w:line="240" w:lineRule="auto"/>
        <w:jc w:val="both"/>
        <w:outlineLvl w:val="0"/>
        <w:rPr>
          <w:rFonts w:ascii="Times New Roman" w:hAnsi="Times New Roman" w:cs="Times New Roman"/>
          <w:b/>
          <w:sz w:val="33"/>
          <w:szCs w:val="33"/>
        </w:rPr>
      </w:pPr>
      <w:bookmarkStart w:id="36" w:name="_Toc149839543"/>
      <w:r w:rsidRPr="00AE0AA6">
        <w:rPr>
          <w:rFonts w:ascii="Times New Roman" w:hAnsi="Times New Roman" w:cs="Times New Roman"/>
          <w:b/>
          <w:sz w:val="33"/>
          <w:szCs w:val="33"/>
        </w:rPr>
        <w:t>2.1.1 Quan niệm về phụ nữ của tư tưởng nữ quyền Pháp thế kỷ XX</w:t>
      </w:r>
      <w:bookmarkEnd w:id="36"/>
    </w:p>
    <w:p w14:paraId="7E3802BD" w14:textId="77777777" w:rsidR="00AE0AA6" w:rsidRPr="00AE0AA6" w:rsidRDefault="00AE0AA6" w:rsidP="00AE0AA6">
      <w:pPr>
        <w:tabs>
          <w:tab w:val="left" w:pos="450"/>
          <w:tab w:val="left" w:pos="720"/>
          <w:tab w:val="left" w:pos="1080"/>
        </w:tabs>
        <w:spacing w:before="120" w:after="0" w:line="240" w:lineRule="auto"/>
        <w:ind w:firstLine="360"/>
        <w:jc w:val="both"/>
        <w:rPr>
          <w:rFonts w:ascii="Times New Roman" w:hAnsi="Times New Roman" w:cs="Times New Roman"/>
          <w:b/>
          <w:i/>
          <w:sz w:val="33"/>
          <w:szCs w:val="33"/>
        </w:rPr>
      </w:pPr>
      <w:r w:rsidRPr="00AE0AA6">
        <w:rPr>
          <w:rFonts w:ascii="Times New Roman" w:hAnsi="Times New Roman" w:cs="Times New Roman"/>
          <w:i/>
          <w:sz w:val="33"/>
          <w:szCs w:val="33"/>
        </w:rPr>
        <w:t>Thứ nhất,</w:t>
      </w:r>
      <w:r w:rsidRPr="00AE0AA6">
        <w:rPr>
          <w:rFonts w:ascii="Times New Roman" w:hAnsi="Times New Roman" w:cs="Times New Roman"/>
          <w:b/>
          <w:sz w:val="33"/>
          <w:szCs w:val="33"/>
        </w:rPr>
        <w:t xml:space="preserve"> </w:t>
      </w:r>
      <w:r w:rsidRPr="00AE0AA6">
        <w:rPr>
          <w:rFonts w:ascii="Times New Roman" w:hAnsi="Times New Roman" w:cs="Times New Roman"/>
          <w:sz w:val="33"/>
          <w:szCs w:val="33"/>
        </w:rPr>
        <w:t>cách tiếp cận trên phương diện “giới” của tư tưởng nữ quyền Pháp thế kỷ XX trong quan niệm về phụ nữ</w:t>
      </w:r>
    </w:p>
    <w:p w14:paraId="45CE0751" w14:textId="77777777" w:rsidR="00AE0AA6" w:rsidRPr="00AE0AA6" w:rsidRDefault="00AE0AA6" w:rsidP="00AE0AA6">
      <w:pPr>
        <w:tabs>
          <w:tab w:val="left" w:pos="450"/>
          <w:tab w:val="left" w:pos="720"/>
          <w:tab w:val="left" w:pos="1080"/>
        </w:tabs>
        <w:spacing w:before="120" w:after="0" w:line="240" w:lineRule="auto"/>
        <w:ind w:firstLine="360"/>
        <w:jc w:val="both"/>
        <w:rPr>
          <w:rFonts w:ascii="Times New Roman" w:hAnsi="Times New Roman" w:cs="Times New Roman"/>
          <w:sz w:val="33"/>
          <w:szCs w:val="33"/>
        </w:rPr>
      </w:pPr>
      <w:r w:rsidRPr="00AE0AA6">
        <w:rPr>
          <w:rFonts w:ascii="Times New Roman" w:hAnsi="Times New Roman" w:cs="Times New Roman"/>
          <w:sz w:val="33"/>
          <w:szCs w:val="33"/>
        </w:rPr>
        <w:t>Tiếp cận trên phương diện giới khi đưa ra quan niệm về nam hay nữ chính là tư tưởng cho rằng bản sắc giới không phải là một khái niệm tự nhiên và vô điều kiện, mà là một khái niệm xã hội được xây dựng và duy trì bởi những quy chuẩn, định kiến và sự phân biệt đối xử dựa trên giới tính. Trong tư tưởng nữ quyền Pháp, “giới” là một khái niệm cốt lõi để phân biệt nam và nữ, vì thế định nghĩa về phụ nữ/ nữ giới chủ yếu được xác lập và phân tích trên góc độ “giới”; khái niệm “nữ tính” được định nghĩa dựa vào bản sắc giới được các nền văn minh khác nhau xác định</w:t>
      </w:r>
    </w:p>
    <w:p w14:paraId="0BFB959B" w14:textId="77777777" w:rsidR="00AE0AA6" w:rsidRPr="00AE0AA6" w:rsidRDefault="00AE0AA6" w:rsidP="00AE0AA6">
      <w:pPr>
        <w:tabs>
          <w:tab w:val="left" w:pos="450"/>
          <w:tab w:val="left" w:pos="720"/>
          <w:tab w:val="left" w:pos="1080"/>
        </w:tabs>
        <w:spacing w:before="120" w:after="0" w:line="240" w:lineRule="auto"/>
        <w:ind w:firstLine="360"/>
        <w:jc w:val="both"/>
        <w:rPr>
          <w:rFonts w:ascii="Times New Roman" w:hAnsi="Times New Roman" w:cs="Times New Roman"/>
          <w:b/>
          <w:i/>
          <w:sz w:val="33"/>
          <w:szCs w:val="33"/>
        </w:rPr>
      </w:pPr>
      <w:r w:rsidRPr="00AE0AA6">
        <w:rPr>
          <w:rFonts w:ascii="Times New Roman" w:hAnsi="Times New Roman" w:cs="Times New Roman"/>
          <w:i/>
          <w:sz w:val="33"/>
          <w:szCs w:val="33"/>
        </w:rPr>
        <w:t>Thứ hai,</w:t>
      </w:r>
      <w:r w:rsidRPr="00AE0AA6">
        <w:rPr>
          <w:rFonts w:ascii="Times New Roman" w:hAnsi="Times New Roman" w:cs="Times New Roman"/>
          <w:b/>
          <w:i/>
          <w:sz w:val="33"/>
          <w:szCs w:val="33"/>
        </w:rPr>
        <w:t xml:space="preserve"> </w:t>
      </w:r>
      <w:r w:rsidRPr="00AE0AA6">
        <w:rPr>
          <w:rFonts w:ascii="Times New Roman" w:hAnsi="Times New Roman" w:cs="Times New Roman"/>
          <w:sz w:val="33"/>
          <w:szCs w:val="33"/>
        </w:rPr>
        <w:t>hai khuynh hướng đối lập trong quan niệm về phụ nữ của tư tưởng nữ quyền Pháp thế kỷ XX</w:t>
      </w:r>
    </w:p>
    <w:p w14:paraId="4DA7135B" w14:textId="77777777" w:rsidR="00AE0AA6" w:rsidRPr="00AE0AA6" w:rsidRDefault="00AE0AA6" w:rsidP="00AE0AA6">
      <w:pPr>
        <w:pStyle w:val="ListParagraph"/>
        <w:numPr>
          <w:ilvl w:val="0"/>
          <w:numId w:val="4"/>
        </w:numPr>
        <w:tabs>
          <w:tab w:val="left" w:pos="450"/>
        </w:tabs>
        <w:spacing w:before="120" w:after="0" w:line="240" w:lineRule="auto"/>
        <w:ind w:left="0" w:firstLine="426"/>
        <w:jc w:val="both"/>
        <w:rPr>
          <w:rFonts w:ascii="Times New Roman" w:hAnsi="Times New Roman" w:cs="Times New Roman"/>
          <w:sz w:val="33"/>
          <w:szCs w:val="33"/>
        </w:rPr>
      </w:pPr>
      <w:r w:rsidRPr="00AE0AA6">
        <w:rPr>
          <w:rFonts w:ascii="Times New Roman" w:hAnsi="Times New Roman" w:cs="Times New Roman"/>
          <w:sz w:val="33"/>
          <w:szCs w:val="33"/>
        </w:rPr>
        <w:t>Quan niệm về giới nữ</w:t>
      </w:r>
      <w:r w:rsidRPr="00AE0AA6">
        <w:rPr>
          <w:rFonts w:ascii="Times New Roman" w:eastAsia="Times New Roman" w:hAnsi="Times New Roman" w:cs="Times New Roman"/>
          <w:sz w:val="33"/>
          <w:szCs w:val="33"/>
        </w:rPr>
        <w:t xml:space="preserve"> theo khuynh hướng trung hòa</w:t>
      </w:r>
      <w:r w:rsidRPr="00AE0AA6">
        <w:rPr>
          <w:rFonts w:ascii="Times New Roman" w:hAnsi="Times New Roman" w:cs="Times New Roman"/>
          <w:sz w:val="33"/>
          <w:szCs w:val="33"/>
        </w:rPr>
        <w:t xml:space="preserve"> của Simon de Beauvoir </w:t>
      </w:r>
    </w:p>
    <w:p w14:paraId="1D9E5ECE" w14:textId="77777777" w:rsidR="00AE0AA6" w:rsidRPr="00AE0AA6" w:rsidRDefault="00AE0AA6" w:rsidP="00AE0AA6">
      <w:pPr>
        <w:spacing w:before="120" w:after="0" w:line="240" w:lineRule="auto"/>
        <w:ind w:firstLine="360"/>
        <w:jc w:val="both"/>
        <w:rPr>
          <w:rFonts w:ascii="Times New Roman" w:eastAsia="Times New Roman" w:hAnsi="Times New Roman" w:cs="Times New Roman"/>
          <w:sz w:val="33"/>
          <w:szCs w:val="33"/>
        </w:rPr>
      </w:pPr>
      <w:r w:rsidRPr="00AE0AA6">
        <w:rPr>
          <w:rFonts w:ascii="Times New Roman" w:eastAsia="Times New Roman" w:hAnsi="Times New Roman" w:cs="Times New Roman"/>
          <w:i/>
          <w:sz w:val="33"/>
          <w:szCs w:val="33"/>
          <w:lang w:val="vi-VN"/>
        </w:rPr>
        <w:t xml:space="preserve">Simon de Beauvoir </w:t>
      </w:r>
      <w:r w:rsidRPr="00AE0AA6">
        <w:rPr>
          <w:rFonts w:ascii="Times New Roman" w:hAnsi="Times New Roman" w:cs="Times New Roman"/>
          <w:i/>
          <w:sz w:val="33"/>
          <w:szCs w:val="33"/>
        </w:rPr>
        <w:t>(1908-1986)</w:t>
      </w:r>
      <w:r w:rsidRPr="00AE0AA6">
        <w:rPr>
          <w:rFonts w:ascii="Times New Roman" w:hAnsi="Times New Roman" w:cs="Times New Roman"/>
          <w:sz w:val="33"/>
          <w:szCs w:val="33"/>
        </w:rPr>
        <w:t xml:space="preserve"> - triết gia hiện sinh, </w:t>
      </w:r>
      <w:r w:rsidRPr="00AE0AA6">
        <w:rPr>
          <w:rFonts w:ascii="Times New Roman" w:eastAsia="Times New Roman" w:hAnsi="Times New Roman" w:cs="Times New Roman"/>
          <w:sz w:val="33"/>
          <w:szCs w:val="33"/>
          <w:lang w:val="vi-VN"/>
        </w:rPr>
        <w:t xml:space="preserve">được mệnh danh như người mở màn cho làn sóng nữ quyền thứ hai đã đưa ra những quan niệm khá mới mẻ về phụ nữ so với tư duy truyền thống. </w:t>
      </w:r>
      <w:r w:rsidRPr="00AE0AA6">
        <w:rPr>
          <w:rFonts w:ascii="Times New Roman" w:eastAsia="Times New Roman" w:hAnsi="Times New Roman" w:cs="Times New Roman"/>
          <w:sz w:val="33"/>
          <w:szCs w:val="33"/>
        </w:rPr>
        <w:t xml:space="preserve">Với Beauvoir, phụ nữ hay đàn ông, những tính cách, biểu hiện đặc trưng cho phụ nữ hay đàn ông, những thứ bậc thấp kém của phụ nữ so với đàn ông… đều là sản phẩm của văn hóa, lịch </w:t>
      </w:r>
      <w:r w:rsidRPr="00AE0AA6">
        <w:rPr>
          <w:rFonts w:ascii="Times New Roman" w:eastAsia="Times New Roman" w:hAnsi="Times New Roman" w:cs="Times New Roman"/>
          <w:sz w:val="33"/>
          <w:szCs w:val="33"/>
        </w:rPr>
        <w:lastRenderedPageBreak/>
        <w:t xml:space="preserve">sử. Bà cũng cho rằng giới tính là khái niệm phản ánh bản chất của con người. </w:t>
      </w:r>
      <w:proofErr w:type="gramStart"/>
      <w:r w:rsidRPr="00AE0AA6">
        <w:rPr>
          <w:rFonts w:ascii="Times New Roman" w:eastAsia="Times New Roman" w:hAnsi="Times New Roman" w:cs="Times New Roman"/>
          <w:sz w:val="33"/>
          <w:szCs w:val="33"/>
        </w:rPr>
        <w:t>Mặc dù vậy khi tìm hiểu sâu hơn vào tư tưởng triết học của Beauvoir sẽ thấy bà thiên về lập trường của chủ nghĩa hiện sinh nhiều hơn là chủ nghĩa duy vật biện chứng.</w:t>
      </w:r>
      <w:proofErr w:type="gramEnd"/>
      <w:r w:rsidRPr="00AE0AA6">
        <w:rPr>
          <w:rFonts w:ascii="Times New Roman" w:eastAsia="Times New Roman" w:hAnsi="Times New Roman" w:cs="Times New Roman"/>
          <w:sz w:val="33"/>
          <w:szCs w:val="33"/>
        </w:rPr>
        <w:t xml:space="preserve"> Bà đề cao vai trò của chủ thể tính so với yếu tố kinh tế hay phương thức sản xuất trong việc tạo nên hiện tượng bất bình đẳng giới.</w:t>
      </w:r>
    </w:p>
    <w:p w14:paraId="5FA7C905" w14:textId="77777777" w:rsidR="00AE0AA6" w:rsidRPr="00AE0AA6" w:rsidRDefault="00AE0AA6" w:rsidP="00AE0AA6">
      <w:pPr>
        <w:spacing w:before="120" w:after="0" w:line="240" w:lineRule="auto"/>
        <w:ind w:firstLine="360"/>
        <w:jc w:val="both"/>
        <w:rPr>
          <w:rFonts w:ascii="Times New Roman" w:eastAsia="Times New Roman" w:hAnsi="Times New Roman" w:cs="Times New Roman"/>
          <w:sz w:val="33"/>
          <w:szCs w:val="33"/>
        </w:rPr>
      </w:pPr>
      <w:proofErr w:type="gramStart"/>
      <w:r w:rsidRPr="00AE0AA6">
        <w:rPr>
          <w:rFonts w:ascii="Times New Roman" w:eastAsia="Times New Roman" w:hAnsi="Times New Roman" w:cs="Times New Roman"/>
          <w:sz w:val="33"/>
          <w:szCs w:val="33"/>
        </w:rPr>
        <w:t>Một điểm đáng chú ý trong tư tưởng của Beauvoir chính là “sự thấp kém của phụ nữ (thể hiện ngay trong tính từ “thứ hai”) có thể được xóa bỏ thông qua việc đồng hóa (assimilation) với chủ thể nam giới.</w:t>
      </w:r>
      <w:proofErr w:type="gramEnd"/>
      <w:r w:rsidRPr="00AE0AA6">
        <w:rPr>
          <w:rFonts w:ascii="Times New Roman" w:eastAsia="Times New Roman" w:hAnsi="Times New Roman" w:cs="Times New Roman"/>
          <w:sz w:val="33"/>
          <w:szCs w:val="33"/>
        </w:rPr>
        <w:t xml:space="preserve"> Hướng tiếp cận này đã dẫn Beauvoir đi xa hơn cả sự trung hòa về giới, thậm chí ở đâu đó, tư tưởng của bà hướng đến “đồng nhất” hai giới nam, nữ làm một. Đó cũng là một trong những sự hạn chế trong quan niệm của Beauvoir và cũng là khởi nguồn sự phê phán cũng như tạo cảm hứng cho khuynh hướng “khác biệt giới tính” trên cơ sở phân tâm học sau này trong chủ nghĩa nữ quyền Pháp với các đại biểu Luce Irigaray, Julia Kristeva, và Helene Cixous.</w:t>
      </w:r>
    </w:p>
    <w:p w14:paraId="42D7A9E5" w14:textId="77777777" w:rsidR="00AE0AA6" w:rsidRPr="00AE0AA6" w:rsidRDefault="00AE0AA6" w:rsidP="00AE0AA6">
      <w:pPr>
        <w:pStyle w:val="ListParagraph"/>
        <w:numPr>
          <w:ilvl w:val="0"/>
          <w:numId w:val="4"/>
        </w:numPr>
        <w:tabs>
          <w:tab w:val="left" w:pos="567"/>
        </w:tabs>
        <w:spacing w:before="120" w:after="0" w:line="240" w:lineRule="auto"/>
        <w:ind w:left="0" w:firstLine="426"/>
        <w:jc w:val="both"/>
        <w:rPr>
          <w:rFonts w:ascii="Times New Roman" w:hAnsi="Times New Roman" w:cs="Times New Roman"/>
          <w:sz w:val="33"/>
          <w:szCs w:val="33"/>
        </w:rPr>
      </w:pPr>
      <w:r w:rsidRPr="00AE0AA6">
        <w:rPr>
          <w:rFonts w:ascii="Times New Roman" w:eastAsia="Times New Roman" w:hAnsi="Times New Roman" w:cs="Times New Roman"/>
          <w:i/>
          <w:sz w:val="33"/>
          <w:szCs w:val="33"/>
        </w:rPr>
        <w:t xml:space="preserve"> </w:t>
      </w:r>
      <w:r w:rsidRPr="00AE0AA6">
        <w:rPr>
          <w:rFonts w:ascii="Times New Roman" w:eastAsia="Times New Roman" w:hAnsi="Times New Roman" w:cs="Times New Roman"/>
          <w:sz w:val="33"/>
          <w:szCs w:val="33"/>
        </w:rPr>
        <w:t>Quan niệm về giới nữ theo khuynh hướng khác biệt trong tư tưởng nữ quyền Pháp</w:t>
      </w:r>
    </w:p>
    <w:p w14:paraId="669D914D" w14:textId="77777777" w:rsidR="00AE0AA6" w:rsidRPr="00AE0AA6" w:rsidRDefault="00AE0AA6" w:rsidP="00AE0AA6">
      <w:pPr>
        <w:shd w:val="clear" w:color="auto" w:fill="FFFFFF"/>
        <w:spacing w:before="120" w:after="0" w:line="240" w:lineRule="auto"/>
        <w:ind w:firstLine="360"/>
        <w:jc w:val="both"/>
        <w:rPr>
          <w:rFonts w:ascii="Times New Roman" w:hAnsi="Times New Roman" w:cs="Times New Roman"/>
          <w:sz w:val="33"/>
          <w:szCs w:val="33"/>
          <w:lang w:val="vi-VN"/>
        </w:rPr>
      </w:pPr>
      <w:r w:rsidRPr="00AE0AA6">
        <w:rPr>
          <w:rFonts w:ascii="Times New Roman" w:eastAsia="Times New Roman" w:hAnsi="Times New Roman" w:cs="Times New Roman"/>
          <w:i/>
          <w:sz w:val="33"/>
          <w:szCs w:val="33"/>
          <w:lang w:val="vi-VN"/>
        </w:rPr>
        <w:t xml:space="preserve">Luce </w:t>
      </w:r>
      <w:r w:rsidRPr="00AE0AA6">
        <w:rPr>
          <w:rFonts w:ascii="Times New Roman" w:eastAsia="Times New Roman" w:hAnsi="Times New Roman" w:cs="Times New Roman"/>
          <w:i/>
          <w:sz w:val="33"/>
          <w:szCs w:val="33"/>
        </w:rPr>
        <w:t xml:space="preserve">Irigaray </w:t>
      </w:r>
      <w:r w:rsidRPr="00AE0AA6">
        <w:rPr>
          <w:rFonts w:ascii="Times New Roman" w:eastAsia="Times New Roman" w:hAnsi="Times New Roman" w:cs="Times New Roman"/>
          <w:sz w:val="33"/>
          <w:szCs w:val="33"/>
        </w:rPr>
        <w:t xml:space="preserve">(1930) là nhà phân tâm học, nhà ngôn ngữ học, nhà triết học nữ quyền Pháp gốc Bỉ, thường được nhắc đến với tư cách là một trong những đại biểu ưu tú của lý thuyết nữ quyền hậu cấu trúc. </w:t>
      </w:r>
      <w:r w:rsidRPr="00AE0AA6">
        <w:rPr>
          <w:rFonts w:ascii="Times New Roman" w:eastAsia="Times New Roman" w:hAnsi="Times New Roman" w:cs="Times New Roman"/>
          <w:sz w:val="33"/>
          <w:szCs w:val="33"/>
          <w:lang w:val="vi-VN"/>
        </w:rPr>
        <w:t xml:space="preserve">Tư tưởng chủ đạo của </w:t>
      </w:r>
      <w:r w:rsidRPr="00AE0AA6">
        <w:rPr>
          <w:rFonts w:ascii="Times New Roman" w:eastAsia="Times New Roman" w:hAnsi="Times New Roman" w:cs="Times New Roman"/>
          <w:sz w:val="33"/>
          <w:szCs w:val="33"/>
        </w:rPr>
        <w:t xml:space="preserve">Irigaray </w:t>
      </w:r>
      <w:r w:rsidRPr="00AE0AA6">
        <w:rPr>
          <w:rFonts w:ascii="Times New Roman" w:eastAsia="Times New Roman" w:hAnsi="Times New Roman" w:cs="Times New Roman"/>
          <w:sz w:val="33"/>
          <w:szCs w:val="33"/>
          <w:lang w:val="vi-VN"/>
        </w:rPr>
        <w:t xml:space="preserve">cũng giống </w:t>
      </w:r>
      <w:r w:rsidRPr="00AE0AA6">
        <w:rPr>
          <w:rFonts w:ascii="Times New Roman" w:eastAsia="Times New Roman" w:hAnsi="Times New Roman" w:cs="Times New Roman"/>
          <w:sz w:val="33"/>
          <w:szCs w:val="33"/>
        </w:rPr>
        <w:t>như các nhà triết học nữ quyền khác</w:t>
      </w:r>
      <w:r w:rsidRPr="00AE0AA6">
        <w:rPr>
          <w:rFonts w:ascii="Times New Roman" w:eastAsia="Times New Roman" w:hAnsi="Times New Roman" w:cs="Times New Roman"/>
          <w:sz w:val="33"/>
          <w:szCs w:val="33"/>
          <w:lang w:val="vi-VN"/>
        </w:rPr>
        <w:t xml:space="preserve">: chú tâm vào việc luận giải cho vị thế thấp kém của người phụ nữ trong xã hội và giương cao ngọn cờ giải phóng phụ nữ. Trên cơ sở những dữ kiện sinh học ban đầu mà Beauvoir gợi mở, Irigaray đã đưa ra chủ kiến về vấn đề xác lập thể tính của phụ nữ. </w:t>
      </w:r>
      <w:proofErr w:type="gramStart"/>
      <w:r w:rsidRPr="00AE0AA6">
        <w:rPr>
          <w:rFonts w:ascii="Times New Roman" w:eastAsia="Times New Roman" w:hAnsi="Times New Roman" w:cs="Times New Roman"/>
          <w:sz w:val="33"/>
          <w:szCs w:val="33"/>
        </w:rPr>
        <w:t xml:space="preserve">Tuy nhiên, </w:t>
      </w:r>
      <w:r w:rsidRPr="00AE0AA6">
        <w:rPr>
          <w:rFonts w:ascii="Times New Roman" w:eastAsia="Times New Roman" w:hAnsi="Times New Roman" w:cs="Times New Roman"/>
          <w:sz w:val="33"/>
          <w:szCs w:val="33"/>
          <w:lang w:val="vi-VN"/>
        </w:rPr>
        <w:t>trái ngược với quan điểm của Beauvoir - xem việc đồng hóa với chủ thể nam giới như là giải pháp cho vấn đề bất bình đẳng nam nữ, Irigaray chủ trương sự “dị biệt”.</w:t>
      </w:r>
      <w:proofErr w:type="gramEnd"/>
      <w:r w:rsidRPr="00AE0AA6">
        <w:rPr>
          <w:rFonts w:ascii="Times New Roman" w:eastAsia="Times New Roman" w:hAnsi="Times New Roman" w:cs="Times New Roman"/>
          <w:sz w:val="33"/>
          <w:szCs w:val="33"/>
          <w:lang w:val="vi-VN"/>
        </w:rPr>
        <w:t xml:space="preserve"> </w:t>
      </w:r>
      <w:r w:rsidRPr="00AE0AA6">
        <w:rPr>
          <w:rFonts w:ascii="Times New Roman" w:eastAsia="Times New Roman" w:hAnsi="Times New Roman" w:cs="Times New Roman"/>
          <w:sz w:val="33"/>
          <w:szCs w:val="33"/>
          <w:lang w:val="en-GB"/>
        </w:rPr>
        <w:t xml:space="preserve">Quan điểm này xuất phát từ việc xem xét những khác biệt căn bản giữa nam giới và nữ giới trên khía cạnh tính dục. </w:t>
      </w:r>
      <w:r w:rsidRPr="00AE0AA6">
        <w:rPr>
          <w:rFonts w:ascii="Times New Roman" w:hAnsi="Times New Roman" w:cs="Times New Roman"/>
          <w:sz w:val="33"/>
          <w:szCs w:val="33"/>
          <w:lang w:val="vi-VN"/>
        </w:rPr>
        <w:t xml:space="preserve">Irigaray </w:t>
      </w:r>
      <w:r w:rsidRPr="00AE0AA6">
        <w:rPr>
          <w:rFonts w:ascii="Times New Roman" w:hAnsi="Times New Roman" w:cs="Times New Roman"/>
          <w:sz w:val="33"/>
          <w:szCs w:val="33"/>
          <w:lang w:val="en-GB"/>
        </w:rPr>
        <w:t xml:space="preserve">xem </w:t>
      </w:r>
      <w:r w:rsidRPr="00AE0AA6">
        <w:rPr>
          <w:rFonts w:ascii="Times New Roman" w:hAnsi="Times New Roman" w:cs="Times New Roman"/>
          <w:sz w:val="33"/>
          <w:szCs w:val="33"/>
          <w:lang w:val="vi-VN"/>
        </w:rPr>
        <w:t xml:space="preserve">đời sống tính dục </w:t>
      </w:r>
      <w:r w:rsidRPr="00AE0AA6">
        <w:rPr>
          <w:rFonts w:ascii="Times New Roman" w:hAnsi="Times New Roman" w:cs="Times New Roman"/>
          <w:sz w:val="33"/>
          <w:szCs w:val="33"/>
          <w:lang w:val="en-GB"/>
        </w:rPr>
        <w:t xml:space="preserve">như một tiêu chí quan trọng </w:t>
      </w:r>
      <w:r w:rsidRPr="00AE0AA6">
        <w:rPr>
          <w:rFonts w:ascii="Times New Roman" w:hAnsi="Times New Roman" w:cs="Times New Roman"/>
          <w:sz w:val="33"/>
          <w:szCs w:val="33"/>
          <w:lang w:val="vi-VN"/>
        </w:rPr>
        <w:t>định hình phụ nữ. Bà</w:t>
      </w:r>
      <w:r w:rsidRPr="00AE0AA6">
        <w:rPr>
          <w:rFonts w:ascii="Times New Roman" w:eastAsia="Times New Roman" w:hAnsi="Times New Roman" w:cs="Times New Roman"/>
          <w:sz w:val="33"/>
          <w:szCs w:val="33"/>
        </w:rPr>
        <w:t xml:space="preserve"> cho rằng, về mặt tính dục, tồn tại sự khác biệt giữa nam giới và nữ giới, nên phụ nữ và đàn ông khác biệt nhau về giới, thay vì trung hòa theo quan niệm của </w:t>
      </w:r>
      <w:r w:rsidRPr="00AE0AA6">
        <w:rPr>
          <w:rFonts w:ascii="Times New Roman" w:eastAsia="Times New Roman" w:hAnsi="Times New Roman" w:cs="Times New Roman"/>
          <w:sz w:val="33"/>
          <w:szCs w:val="33"/>
          <w:lang w:val="vi-VN"/>
        </w:rPr>
        <w:t>Beauvoir.</w:t>
      </w:r>
      <w:r w:rsidRPr="00AE0AA6">
        <w:rPr>
          <w:rFonts w:ascii="Times New Roman" w:eastAsia="Times New Roman" w:hAnsi="Times New Roman" w:cs="Times New Roman"/>
          <w:sz w:val="33"/>
          <w:szCs w:val="33"/>
        </w:rPr>
        <w:t xml:space="preserve"> </w:t>
      </w:r>
      <w:r w:rsidRPr="00AE0AA6">
        <w:rPr>
          <w:rFonts w:ascii="Times New Roman" w:eastAsia="Times New Roman" w:hAnsi="Times New Roman" w:cs="Times New Roman"/>
          <w:sz w:val="33"/>
          <w:szCs w:val="33"/>
          <w:lang w:val="vi-VN"/>
        </w:rPr>
        <w:t xml:space="preserve">Nét đặc sắc </w:t>
      </w:r>
      <w:r w:rsidRPr="00AE0AA6">
        <w:rPr>
          <w:rFonts w:ascii="Times New Roman" w:eastAsia="Times New Roman" w:hAnsi="Times New Roman" w:cs="Times New Roman"/>
          <w:sz w:val="33"/>
          <w:szCs w:val="33"/>
          <w:lang w:val="en-GB"/>
        </w:rPr>
        <w:t xml:space="preserve">trong quan niệm về phụ nữ của </w:t>
      </w:r>
      <w:r w:rsidRPr="00AE0AA6">
        <w:rPr>
          <w:rFonts w:ascii="Times New Roman" w:eastAsia="Times New Roman" w:hAnsi="Times New Roman" w:cs="Times New Roman"/>
          <w:sz w:val="33"/>
          <w:szCs w:val="33"/>
        </w:rPr>
        <w:t xml:space="preserve">Irigaray </w:t>
      </w:r>
      <w:r w:rsidRPr="00AE0AA6">
        <w:rPr>
          <w:rFonts w:ascii="Times New Roman" w:eastAsia="Times New Roman" w:hAnsi="Times New Roman" w:cs="Times New Roman"/>
          <w:sz w:val="33"/>
          <w:szCs w:val="33"/>
          <w:lang w:val="vi-VN"/>
        </w:rPr>
        <w:t>là</w:t>
      </w:r>
      <w:r w:rsidRPr="00AE0AA6">
        <w:rPr>
          <w:rFonts w:ascii="Times New Roman" w:eastAsia="Times New Roman" w:hAnsi="Times New Roman" w:cs="Times New Roman"/>
          <w:sz w:val="33"/>
          <w:szCs w:val="33"/>
          <w:lang w:val="en-GB"/>
        </w:rPr>
        <w:t xml:space="preserve"> từ sự khác biệt giới ở trên, bà tiến đến</w:t>
      </w:r>
      <w:r w:rsidRPr="00AE0AA6">
        <w:rPr>
          <w:rFonts w:ascii="Times New Roman" w:eastAsia="Times New Roman" w:hAnsi="Times New Roman" w:cs="Times New Roman"/>
          <w:sz w:val="33"/>
          <w:szCs w:val="33"/>
          <w:lang w:val="vi-VN"/>
        </w:rPr>
        <w:t xml:space="preserve"> quan điểm </w:t>
      </w:r>
      <w:r w:rsidRPr="00AE0AA6">
        <w:rPr>
          <w:rFonts w:ascii="Times New Roman" w:eastAsia="Times New Roman" w:hAnsi="Times New Roman" w:cs="Times New Roman"/>
          <w:sz w:val="33"/>
          <w:szCs w:val="33"/>
        </w:rPr>
        <w:t>kêu gọi phụ nữ phải tích cực hoạt động để nhận thức tính chủ thể nữ giới đặc trưng của mình</w:t>
      </w:r>
      <w:r w:rsidRPr="00AE0AA6">
        <w:rPr>
          <w:rFonts w:ascii="Times New Roman" w:eastAsia="Times New Roman" w:hAnsi="Times New Roman" w:cs="Times New Roman"/>
          <w:sz w:val="33"/>
          <w:szCs w:val="33"/>
          <w:lang w:val="vi-VN"/>
        </w:rPr>
        <w:t>, thay vì</w:t>
      </w:r>
      <w:r w:rsidRPr="00AE0AA6">
        <w:rPr>
          <w:rFonts w:ascii="Times New Roman" w:eastAsia="Times New Roman" w:hAnsi="Times New Roman" w:cs="Times New Roman"/>
          <w:sz w:val="33"/>
          <w:szCs w:val="33"/>
        </w:rPr>
        <w:t xml:space="preserve"> đơn thuần xem xét nó một cách giản lược, hòa tan</w:t>
      </w:r>
      <w:r w:rsidRPr="00AE0AA6">
        <w:rPr>
          <w:rFonts w:ascii="Times New Roman" w:eastAsia="Times New Roman" w:hAnsi="Times New Roman" w:cs="Times New Roman"/>
          <w:sz w:val="33"/>
          <w:szCs w:val="33"/>
          <w:lang w:val="vi-VN"/>
        </w:rPr>
        <w:t xml:space="preserve"> nữ tính</w:t>
      </w:r>
      <w:r w:rsidRPr="00AE0AA6">
        <w:rPr>
          <w:rFonts w:ascii="Times New Roman" w:eastAsia="Times New Roman" w:hAnsi="Times New Roman" w:cs="Times New Roman"/>
          <w:sz w:val="33"/>
          <w:szCs w:val="33"/>
        </w:rPr>
        <w:t xml:space="preserve"> vào tính chủ thể nam giới. </w:t>
      </w:r>
    </w:p>
    <w:p w14:paraId="45DC3261" w14:textId="77777777" w:rsidR="00AE0AA6" w:rsidRPr="00AE0AA6" w:rsidRDefault="00AE0AA6" w:rsidP="00AE0AA6">
      <w:pPr>
        <w:spacing w:before="120" w:after="0" w:line="240" w:lineRule="auto"/>
        <w:ind w:firstLine="360"/>
        <w:jc w:val="both"/>
        <w:rPr>
          <w:rFonts w:ascii="Times New Roman" w:hAnsi="Times New Roman" w:cs="Times New Roman"/>
          <w:sz w:val="33"/>
          <w:szCs w:val="33"/>
        </w:rPr>
      </w:pPr>
      <w:r w:rsidRPr="00AE0AA6">
        <w:rPr>
          <w:rFonts w:ascii="Times New Roman" w:hAnsi="Times New Roman" w:cs="Times New Roman"/>
          <w:sz w:val="33"/>
          <w:szCs w:val="33"/>
        </w:rPr>
        <w:t xml:space="preserve">Gương mặt quan trọng tiếp theo của chủ nghĩa nữ quyền Pháp là </w:t>
      </w:r>
      <w:r w:rsidRPr="00AE0AA6">
        <w:rPr>
          <w:rFonts w:ascii="Times New Roman" w:hAnsi="Times New Roman" w:cs="Times New Roman"/>
          <w:i/>
          <w:sz w:val="33"/>
          <w:szCs w:val="33"/>
        </w:rPr>
        <w:t xml:space="preserve">Hélène Cixous </w:t>
      </w:r>
      <w:r w:rsidRPr="00AE0AA6">
        <w:rPr>
          <w:rFonts w:ascii="Times New Roman" w:hAnsi="Times New Roman" w:cs="Times New Roman"/>
          <w:sz w:val="33"/>
          <w:szCs w:val="33"/>
        </w:rPr>
        <w:t>(1937) là n</w:t>
      </w:r>
      <w:r w:rsidRPr="00AE0AA6">
        <w:rPr>
          <w:rFonts w:ascii="Times New Roman" w:hAnsi="Times New Roman" w:cs="Times New Roman"/>
          <w:sz w:val="33"/>
          <w:szCs w:val="33"/>
          <w:lang w:val="vi-VN"/>
        </w:rPr>
        <w:t>hà văn,</w:t>
      </w:r>
      <w:r w:rsidRPr="00AE0AA6">
        <w:rPr>
          <w:rFonts w:ascii="Times New Roman" w:hAnsi="Times New Roman" w:cs="Times New Roman"/>
          <w:sz w:val="33"/>
          <w:szCs w:val="33"/>
        </w:rPr>
        <w:t xml:space="preserve"> nhà soạn kịch, nhà phê bình lý luận lớn nhất hiện </w:t>
      </w:r>
      <w:r w:rsidRPr="00AE0AA6">
        <w:rPr>
          <w:rFonts w:ascii="Times New Roman" w:hAnsi="Times New Roman" w:cs="Times New Roman"/>
          <w:sz w:val="33"/>
          <w:szCs w:val="33"/>
        </w:rPr>
        <w:lastRenderedPageBreak/>
        <w:t>còn sống trong làng văn học Pháp. Bà phê phán những luận điểm của Simone de Beauvoir ở chỗ</w:t>
      </w:r>
      <w:r w:rsidRPr="00AE0AA6">
        <w:rPr>
          <w:rFonts w:ascii="Times New Roman" w:hAnsi="Times New Roman" w:cs="Times New Roman"/>
          <w:sz w:val="33"/>
          <w:szCs w:val="33"/>
          <w:lang w:val="vi-VN"/>
        </w:rPr>
        <w:t>: v</w:t>
      </w:r>
      <w:r w:rsidRPr="00AE0AA6">
        <w:rPr>
          <w:rFonts w:ascii="Times New Roman" w:hAnsi="Times New Roman" w:cs="Times New Roman"/>
          <w:sz w:val="33"/>
          <w:szCs w:val="33"/>
        </w:rPr>
        <w:t>ới quan điểm trung hoà</w:t>
      </w:r>
      <w:r w:rsidRPr="00AE0AA6">
        <w:rPr>
          <w:rFonts w:ascii="Times New Roman" w:hAnsi="Times New Roman" w:cs="Times New Roman"/>
          <w:sz w:val="33"/>
          <w:szCs w:val="33"/>
          <w:lang w:val="vi-VN"/>
        </w:rPr>
        <w:t xml:space="preserve"> về giới</w:t>
      </w:r>
      <w:r w:rsidRPr="00AE0AA6">
        <w:rPr>
          <w:rFonts w:ascii="Times New Roman" w:hAnsi="Times New Roman" w:cs="Times New Roman"/>
          <w:sz w:val="33"/>
          <w:szCs w:val="33"/>
        </w:rPr>
        <w:t xml:space="preserve">, người phụ nữ </w:t>
      </w:r>
      <w:r w:rsidRPr="00AE0AA6">
        <w:rPr>
          <w:rFonts w:ascii="Times New Roman" w:hAnsi="Times New Roman" w:cs="Times New Roman"/>
          <w:sz w:val="33"/>
          <w:szCs w:val="33"/>
          <w:lang w:val="vi-VN"/>
        </w:rPr>
        <w:t xml:space="preserve">như </w:t>
      </w:r>
      <w:r w:rsidRPr="00AE0AA6">
        <w:rPr>
          <w:rFonts w:ascii="Times New Roman" w:hAnsi="Times New Roman" w:cs="Times New Roman"/>
          <w:sz w:val="33"/>
          <w:szCs w:val="33"/>
        </w:rPr>
        <w:t xml:space="preserve">không tồn tại nên </w:t>
      </w:r>
      <w:r w:rsidRPr="00AE0AA6">
        <w:rPr>
          <w:rFonts w:ascii="Times New Roman" w:hAnsi="Times New Roman" w:cs="Times New Roman"/>
          <w:sz w:val="33"/>
          <w:szCs w:val="33"/>
          <w:lang w:val="vi-VN"/>
        </w:rPr>
        <w:t xml:space="preserve">đã làm cho </w:t>
      </w:r>
      <w:r w:rsidRPr="00AE0AA6">
        <w:rPr>
          <w:rFonts w:ascii="Times New Roman" w:hAnsi="Times New Roman" w:cs="Times New Roman"/>
          <w:sz w:val="33"/>
          <w:szCs w:val="33"/>
        </w:rPr>
        <w:t xml:space="preserve">giá trị của nữ giới bị hạ thấp. </w:t>
      </w:r>
      <w:proofErr w:type="gramStart"/>
      <w:r w:rsidRPr="00AE0AA6">
        <w:rPr>
          <w:rFonts w:ascii="Times New Roman" w:hAnsi="Times New Roman" w:cs="Times New Roman"/>
          <w:sz w:val="33"/>
          <w:szCs w:val="33"/>
        </w:rPr>
        <w:t>Ảnh hưởng bởi thuyết phân tâm học, những tác phẩm văn học của bà đồng thời cũng là những nghiên cứu về sự khác biệt giới tính, đề cao những đặc trưng nữ tính.</w:t>
      </w:r>
      <w:proofErr w:type="gramEnd"/>
      <w:r w:rsidRPr="00AE0AA6">
        <w:rPr>
          <w:rFonts w:ascii="Times New Roman" w:hAnsi="Times New Roman" w:cs="Times New Roman"/>
          <w:sz w:val="33"/>
          <w:szCs w:val="33"/>
        </w:rPr>
        <w:t xml:space="preserve"> </w:t>
      </w:r>
      <w:r w:rsidRPr="00AE0AA6">
        <w:rPr>
          <w:rFonts w:ascii="Times New Roman" w:hAnsi="Times New Roman" w:cs="Times New Roman"/>
          <w:sz w:val="33"/>
          <w:szCs w:val="33"/>
          <w:lang w:val="vi-VN"/>
        </w:rPr>
        <w:t>Bà quan niệm v</w:t>
      </w:r>
      <w:r w:rsidRPr="00AE0AA6">
        <w:rPr>
          <w:rFonts w:ascii="Times New Roman" w:hAnsi="Times New Roman" w:cs="Times New Roman"/>
          <w:sz w:val="33"/>
          <w:szCs w:val="33"/>
        </w:rPr>
        <w:t xml:space="preserve">ăn chương như một thứ vũ khí quan trọng trong công cuộc giải phóng phụ nữ. </w:t>
      </w:r>
      <w:r w:rsidRPr="00AE0AA6">
        <w:rPr>
          <w:rFonts w:ascii="Times New Roman" w:hAnsi="Times New Roman" w:cs="Times New Roman"/>
          <w:sz w:val="33"/>
          <w:szCs w:val="33"/>
          <w:lang w:val="vi-VN"/>
        </w:rPr>
        <w:t>Nên phụ nữ phải biết tận dụng hiệu năng từ ngòi</w:t>
      </w:r>
      <w:r w:rsidRPr="00AE0AA6">
        <w:rPr>
          <w:rFonts w:ascii="Times New Roman" w:hAnsi="Times New Roman" w:cs="Times New Roman"/>
          <w:sz w:val="33"/>
          <w:szCs w:val="33"/>
        </w:rPr>
        <w:t xml:space="preserve"> bút để đấu tranh tư tưởng, giải phóng chính mình và giải phóng cho nữ giới nói chung. </w:t>
      </w:r>
      <w:r w:rsidRPr="00AE0AA6">
        <w:rPr>
          <w:rFonts w:ascii="Times New Roman" w:hAnsi="Times New Roman" w:cs="Times New Roman"/>
          <w:sz w:val="33"/>
          <w:szCs w:val="33"/>
          <w:lang w:val="vi-VN"/>
        </w:rPr>
        <w:t>Thêm vào đó</w:t>
      </w:r>
      <w:r w:rsidRPr="00AE0AA6">
        <w:rPr>
          <w:rFonts w:ascii="Times New Roman" w:hAnsi="Times New Roman" w:cs="Times New Roman"/>
          <w:sz w:val="33"/>
          <w:szCs w:val="33"/>
        </w:rPr>
        <w:t xml:space="preserve">, </w:t>
      </w:r>
      <w:r w:rsidRPr="00AE0AA6">
        <w:rPr>
          <w:rFonts w:ascii="Times New Roman" w:hAnsi="Times New Roman" w:cs="Times New Roman"/>
          <w:sz w:val="33"/>
          <w:szCs w:val="33"/>
          <w:lang w:val="vi-VN"/>
        </w:rPr>
        <w:t xml:space="preserve">bà </w:t>
      </w:r>
      <w:r w:rsidRPr="00AE0AA6">
        <w:rPr>
          <w:rFonts w:ascii="Times New Roman" w:hAnsi="Times New Roman" w:cs="Times New Roman"/>
          <w:sz w:val="33"/>
          <w:szCs w:val="33"/>
          <w:lang w:val="en-GB"/>
        </w:rPr>
        <w:t xml:space="preserve">cũng </w:t>
      </w:r>
      <w:r w:rsidRPr="00AE0AA6">
        <w:rPr>
          <w:rFonts w:ascii="Times New Roman" w:hAnsi="Times New Roman" w:cs="Times New Roman"/>
          <w:sz w:val="33"/>
          <w:szCs w:val="33"/>
          <w:lang w:val="vi-VN"/>
        </w:rPr>
        <w:t xml:space="preserve">cho rằng </w:t>
      </w:r>
      <w:r w:rsidRPr="00AE0AA6">
        <w:rPr>
          <w:rFonts w:ascii="Times New Roman" w:hAnsi="Times New Roman" w:cs="Times New Roman"/>
          <w:sz w:val="33"/>
          <w:szCs w:val="33"/>
        </w:rPr>
        <w:t xml:space="preserve">sự khác biệt giới tính không nên được </w:t>
      </w:r>
      <w:r w:rsidRPr="00AE0AA6">
        <w:rPr>
          <w:rFonts w:ascii="Times New Roman" w:hAnsi="Times New Roman" w:cs="Times New Roman"/>
          <w:sz w:val="33"/>
          <w:szCs w:val="33"/>
          <w:lang w:val="vi-VN"/>
        </w:rPr>
        <w:t>đồng nhất với khởi nguồn của sự</w:t>
      </w:r>
      <w:r w:rsidRPr="00AE0AA6">
        <w:rPr>
          <w:rFonts w:ascii="Times New Roman" w:hAnsi="Times New Roman" w:cs="Times New Roman"/>
          <w:sz w:val="33"/>
          <w:szCs w:val="33"/>
        </w:rPr>
        <w:t xml:space="preserve"> bất hòa, nó thực sự là vô số, rõ ràng không bao giờ có thể </w:t>
      </w:r>
      <w:r w:rsidRPr="00AE0AA6">
        <w:rPr>
          <w:rFonts w:ascii="Times New Roman" w:hAnsi="Times New Roman" w:cs="Times New Roman"/>
          <w:sz w:val="33"/>
          <w:szCs w:val="33"/>
          <w:lang w:val="vi-VN"/>
        </w:rPr>
        <w:t>giản lược</w:t>
      </w:r>
      <w:r w:rsidRPr="00AE0AA6">
        <w:rPr>
          <w:rFonts w:ascii="Times New Roman" w:hAnsi="Times New Roman" w:cs="Times New Roman"/>
          <w:sz w:val="33"/>
          <w:szCs w:val="33"/>
        </w:rPr>
        <w:t xml:space="preserve"> về giới, giới </w:t>
      </w:r>
      <w:r w:rsidRPr="00AE0AA6">
        <w:rPr>
          <w:rFonts w:ascii="Times New Roman" w:hAnsi="Times New Roman" w:cs="Times New Roman"/>
          <w:sz w:val="33"/>
          <w:szCs w:val="33"/>
          <w:lang w:val="vi-VN"/>
        </w:rPr>
        <w:t>tính hay</w:t>
      </w:r>
      <w:r w:rsidRPr="00AE0AA6">
        <w:rPr>
          <w:rFonts w:ascii="Times New Roman" w:hAnsi="Times New Roman" w:cs="Times New Roman"/>
          <w:sz w:val="33"/>
          <w:szCs w:val="33"/>
        </w:rPr>
        <w:t xml:space="preserve"> vai trò</w:t>
      </w:r>
      <w:r w:rsidRPr="00AE0AA6">
        <w:rPr>
          <w:rFonts w:ascii="Times New Roman" w:hAnsi="Times New Roman" w:cs="Times New Roman"/>
          <w:sz w:val="33"/>
          <w:szCs w:val="33"/>
          <w:lang w:val="vi-VN"/>
        </w:rPr>
        <w:t xml:space="preserve"> của phụ nữ</w:t>
      </w:r>
      <w:r w:rsidRPr="00AE0AA6">
        <w:rPr>
          <w:rFonts w:ascii="Times New Roman" w:hAnsi="Times New Roman" w:cs="Times New Roman"/>
          <w:sz w:val="33"/>
          <w:szCs w:val="33"/>
        </w:rPr>
        <w:t xml:space="preserve"> </w:t>
      </w:r>
      <w:r w:rsidRPr="00AE0AA6">
        <w:rPr>
          <w:rFonts w:ascii="Times New Roman" w:hAnsi="Times New Roman" w:cs="Times New Roman"/>
          <w:sz w:val="33"/>
          <w:szCs w:val="33"/>
          <w:lang w:val="vi-VN"/>
        </w:rPr>
        <w:t xml:space="preserve">trong </w:t>
      </w:r>
      <w:r w:rsidRPr="00AE0AA6">
        <w:rPr>
          <w:rFonts w:ascii="Times New Roman" w:hAnsi="Times New Roman" w:cs="Times New Roman"/>
          <w:sz w:val="33"/>
          <w:szCs w:val="33"/>
        </w:rPr>
        <w:t xml:space="preserve">gia đình, xã hội. </w:t>
      </w:r>
    </w:p>
    <w:p w14:paraId="2B85934C" w14:textId="77777777" w:rsidR="00AE0AA6" w:rsidRPr="00AE0AA6" w:rsidRDefault="00AE0AA6" w:rsidP="00AE0AA6">
      <w:pPr>
        <w:shd w:val="clear" w:color="auto" w:fill="FFFFFF"/>
        <w:spacing w:before="120" w:after="0" w:line="240" w:lineRule="auto"/>
        <w:ind w:firstLine="360"/>
        <w:jc w:val="both"/>
        <w:rPr>
          <w:rFonts w:ascii="Times New Roman" w:hAnsi="Times New Roman" w:cs="Times New Roman"/>
          <w:sz w:val="33"/>
          <w:szCs w:val="33"/>
        </w:rPr>
      </w:pPr>
      <w:r w:rsidRPr="00AE0AA6">
        <w:rPr>
          <w:rFonts w:ascii="Times New Roman" w:hAnsi="Times New Roman" w:cs="Times New Roman"/>
          <w:sz w:val="33"/>
          <w:szCs w:val="33"/>
          <w:lang w:val="en-GB"/>
        </w:rPr>
        <w:t xml:space="preserve">Trong khi đó, </w:t>
      </w:r>
      <w:r w:rsidRPr="00AE0AA6">
        <w:rPr>
          <w:rFonts w:ascii="Times New Roman" w:hAnsi="Times New Roman" w:cs="Times New Roman"/>
          <w:i/>
          <w:sz w:val="33"/>
          <w:szCs w:val="33"/>
          <w:lang w:val="vi-VN"/>
        </w:rPr>
        <w:t xml:space="preserve">Julia </w:t>
      </w:r>
      <w:r w:rsidRPr="00AE0AA6">
        <w:rPr>
          <w:rFonts w:ascii="Times New Roman" w:hAnsi="Times New Roman" w:cs="Times New Roman"/>
          <w:i/>
          <w:sz w:val="33"/>
          <w:szCs w:val="33"/>
        </w:rPr>
        <w:t xml:space="preserve">Kristeva </w:t>
      </w:r>
      <w:r w:rsidRPr="00AE0AA6">
        <w:rPr>
          <w:rFonts w:ascii="Times New Roman" w:hAnsi="Times New Roman" w:cs="Times New Roman"/>
          <w:sz w:val="33"/>
          <w:szCs w:val="33"/>
          <w:lang w:val="vi-VN"/>
        </w:rPr>
        <w:t>(1941)</w:t>
      </w:r>
      <w:r w:rsidRPr="00AE0AA6">
        <w:rPr>
          <w:rFonts w:ascii="Times New Roman" w:hAnsi="Times New Roman" w:cs="Times New Roman"/>
          <w:sz w:val="33"/>
          <w:szCs w:val="33"/>
          <w:shd w:val="clear" w:color="auto" w:fill="FFFFFF"/>
        </w:rPr>
        <w:t xml:space="preserve"> là</w:t>
      </w:r>
      <w:r w:rsidRPr="00AE0AA6">
        <w:rPr>
          <w:rFonts w:ascii="Times New Roman" w:hAnsi="Times New Roman" w:cs="Times New Roman"/>
          <w:sz w:val="33"/>
          <w:szCs w:val="33"/>
        </w:rPr>
        <w:t xml:space="preserve"> </w:t>
      </w:r>
      <w:r w:rsidRPr="00AE0AA6">
        <w:rPr>
          <w:rFonts w:ascii="Times New Roman" w:hAnsi="Times New Roman" w:cs="Times New Roman"/>
          <w:sz w:val="33"/>
          <w:szCs w:val="33"/>
          <w:shd w:val="clear" w:color="auto" w:fill="FFFFFF"/>
        </w:rPr>
        <w:t>nhà phân tâm học, phê bình văn học, triết học và là một tiểu thuyết gia nổi tiếng</w:t>
      </w:r>
      <w:r w:rsidRPr="00AE0AA6">
        <w:rPr>
          <w:rFonts w:ascii="Times New Roman" w:hAnsi="Times New Roman" w:cs="Times New Roman"/>
          <w:sz w:val="33"/>
          <w:szCs w:val="33"/>
          <w:lang w:val="vi-VN"/>
        </w:rPr>
        <w:t>, một đại diện khá tiêu biểu cho chủ nghĩa nữ quyền Pháp</w:t>
      </w:r>
      <w:r w:rsidRPr="00AE0AA6">
        <w:rPr>
          <w:rFonts w:ascii="Times New Roman" w:hAnsi="Times New Roman" w:cs="Times New Roman"/>
          <w:sz w:val="33"/>
          <w:szCs w:val="33"/>
        </w:rPr>
        <w:t xml:space="preserve">. </w:t>
      </w:r>
      <w:proofErr w:type="gramStart"/>
      <w:r w:rsidRPr="00AE0AA6">
        <w:rPr>
          <w:rFonts w:ascii="Times New Roman" w:hAnsi="Times New Roman" w:cs="Times New Roman"/>
          <w:sz w:val="33"/>
          <w:szCs w:val="33"/>
        </w:rPr>
        <w:t xml:space="preserve">Trong </w:t>
      </w:r>
      <w:r w:rsidRPr="00AE0AA6">
        <w:rPr>
          <w:rFonts w:ascii="Times New Roman" w:hAnsi="Times New Roman" w:cs="Times New Roman"/>
          <w:i/>
          <w:sz w:val="33"/>
          <w:szCs w:val="33"/>
        </w:rPr>
        <w:t>Thời đại của phụ nữ</w:t>
      </w:r>
      <w:r w:rsidRPr="00AE0AA6">
        <w:rPr>
          <w:rFonts w:ascii="Times New Roman" w:hAnsi="Times New Roman" w:cs="Times New Roman"/>
          <w:sz w:val="33"/>
          <w:szCs w:val="33"/>
          <w:lang w:val="vi-VN"/>
        </w:rPr>
        <w:t xml:space="preserve"> (The </w:t>
      </w:r>
      <w:r w:rsidRPr="00AE0AA6">
        <w:rPr>
          <w:rFonts w:ascii="Times New Roman" w:hAnsi="Times New Roman" w:cs="Times New Roman"/>
          <w:sz w:val="33"/>
          <w:szCs w:val="33"/>
        </w:rPr>
        <w:t>W</w:t>
      </w:r>
      <w:r w:rsidRPr="00AE0AA6">
        <w:rPr>
          <w:rFonts w:ascii="Times New Roman" w:hAnsi="Times New Roman" w:cs="Times New Roman"/>
          <w:sz w:val="33"/>
          <w:szCs w:val="33"/>
          <w:lang w:val="vi-VN"/>
        </w:rPr>
        <w:t xml:space="preserve">omen’s Times) </w:t>
      </w:r>
      <w:r w:rsidRPr="00AE0AA6">
        <w:rPr>
          <w:rFonts w:ascii="Times New Roman" w:hAnsi="Times New Roman" w:cs="Times New Roman"/>
          <w:sz w:val="33"/>
          <w:szCs w:val="33"/>
        </w:rPr>
        <w:t>(Kristeva</w:t>
      </w:r>
      <w:r w:rsidRPr="00AE0AA6">
        <w:rPr>
          <w:rFonts w:ascii="Times New Roman" w:hAnsi="Times New Roman" w:cs="Times New Roman"/>
          <w:sz w:val="33"/>
          <w:szCs w:val="33"/>
          <w:lang w:val="vi-VN"/>
        </w:rPr>
        <w:t>,</w:t>
      </w:r>
      <w:r w:rsidRPr="00AE0AA6">
        <w:rPr>
          <w:rFonts w:ascii="Times New Roman" w:hAnsi="Times New Roman" w:cs="Times New Roman"/>
          <w:sz w:val="33"/>
          <w:szCs w:val="33"/>
        </w:rPr>
        <w:t xml:space="preserve"> 2000a), lịch sử của nữ quyền phương Tây hiện đại </w:t>
      </w:r>
      <w:r w:rsidRPr="00AE0AA6">
        <w:rPr>
          <w:rFonts w:ascii="Times New Roman" w:hAnsi="Times New Roman" w:cs="Times New Roman"/>
          <w:sz w:val="33"/>
          <w:szCs w:val="33"/>
          <w:lang w:val="vi-VN"/>
        </w:rPr>
        <w:t>đã được</w:t>
      </w:r>
      <w:r w:rsidRPr="00AE0AA6">
        <w:rPr>
          <w:rFonts w:ascii="Times New Roman" w:hAnsi="Times New Roman" w:cs="Times New Roman"/>
          <w:sz w:val="33"/>
          <w:szCs w:val="33"/>
        </w:rPr>
        <w:t xml:space="preserve"> phân tích </w:t>
      </w:r>
      <w:r w:rsidRPr="00AE0AA6">
        <w:rPr>
          <w:rFonts w:ascii="Times New Roman" w:hAnsi="Times New Roman" w:cs="Times New Roman"/>
          <w:sz w:val="33"/>
          <w:szCs w:val="33"/>
          <w:lang w:val="vi-VN"/>
        </w:rPr>
        <w:t xml:space="preserve">một cách </w:t>
      </w:r>
      <w:r w:rsidRPr="00AE0AA6">
        <w:rPr>
          <w:rFonts w:ascii="Times New Roman" w:hAnsi="Times New Roman" w:cs="Times New Roman"/>
          <w:sz w:val="33"/>
          <w:szCs w:val="33"/>
        </w:rPr>
        <w:t>có hệ thống.</w:t>
      </w:r>
      <w:proofErr w:type="gramEnd"/>
      <w:r w:rsidRPr="00AE0AA6">
        <w:rPr>
          <w:rFonts w:ascii="Times New Roman" w:hAnsi="Times New Roman" w:cs="Times New Roman"/>
          <w:sz w:val="33"/>
          <w:szCs w:val="33"/>
        </w:rPr>
        <w:t xml:space="preserve"> Sự thừa nhận về tính khác biệt của từng đối tượng và sự đa dạng trong từng đối tượng khiến Kristeva đề xuất một bước chuyển sang chủ nghĩa nữ quyền khác biệt</w:t>
      </w:r>
      <w:r w:rsidRPr="00AE0AA6">
        <w:rPr>
          <w:rFonts w:ascii="Times New Roman" w:hAnsi="Times New Roman" w:cs="Times New Roman"/>
          <w:sz w:val="33"/>
          <w:szCs w:val="33"/>
          <w:lang w:val="vi-VN"/>
        </w:rPr>
        <w:t>,</w:t>
      </w:r>
      <w:r w:rsidRPr="00AE0AA6">
        <w:rPr>
          <w:rFonts w:ascii="Times New Roman" w:hAnsi="Times New Roman" w:cs="Times New Roman"/>
          <w:sz w:val="33"/>
          <w:szCs w:val="33"/>
        </w:rPr>
        <w:t xml:space="preserve"> thứ khuyến khích chúng ta </w:t>
      </w:r>
      <w:r w:rsidRPr="00AE0AA6">
        <w:rPr>
          <w:rFonts w:ascii="Times New Roman" w:hAnsi="Times New Roman" w:cs="Times New Roman"/>
          <w:sz w:val="33"/>
          <w:szCs w:val="33"/>
          <w:lang w:val="vi-VN"/>
        </w:rPr>
        <w:t>“</w:t>
      </w:r>
      <w:r w:rsidRPr="00AE0AA6">
        <w:rPr>
          <w:rFonts w:ascii="Times New Roman" w:hAnsi="Times New Roman" w:cs="Times New Roman"/>
          <w:sz w:val="33"/>
          <w:szCs w:val="33"/>
        </w:rPr>
        <w:t xml:space="preserve">chỉ nghĩ về </w:t>
      </w:r>
      <w:r w:rsidRPr="00AE0AA6">
        <w:rPr>
          <w:rFonts w:ascii="Times New Roman" w:hAnsi="Times New Roman" w:cs="Times New Roman"/>
          <w:sz w:val="33"/>
          <w:szCs w:val="33"/>
          <w:lang w:val="vi-VN"/>
        </w:rPr>
        <w:t>H</w:t>
      </w:r>
      <w:r w:rsidRPr="00AE0AA6">
        <w:rPr>
          <w:rFonts w:ascii="Times New Roman" w:hAnsi="Times New Roman" w:cs="Times New Roman"/>
          <w:sz w:val="33"/>
          <w:szCs w:val="33"/>
        </w:rPr>
        <w:t>ai</w:t>
      </w:r>
      <w:r w:rsidRPr="00AE0AA6">
        <w:rPr>
          <w:rFonts w:ascii="Times New Roman" w:hAnsi="Times New Roman" w:cs="Times New Roman"/>
          <w:sz w:val="33"/>
          <w:szCs w:val="33"/>
          <w:lang w:val="vi-VN"/>
        </w:rPr>
        <w:t xml:space="preserve"> (thể)”</w:t>
      </w:r>
      <w:r w:rsidRPr="00AE0AA6">
        <w:rPr>
          <w:rFonts w:ascii="Times New Roman" w:hAnsi="Times New Roman" w:cs="Times New Roman"/>
          <w:sz w:val="33"/>
          <w:szCs w:val="33"/>
        </w:rPr>
        <w:t xml:space="preserve">, cụ thể là nam và nữ như một thực thể riêng biệt, hướng tới </w:t>
      </w:r>
      <w:r w:rsidRPr="00AE0AA6">
        <w:rPr>
          <w:rFonts w:ascii="Times New Roman" w:hAnsi="Times New Roman" w:cs="Times New Roman"/>
          <w:sz w:val="33"/>
          <w:szCs w:val="33"/>
          <w:lang w:val="vi-VN"/>
        </w:rPr>
        <w:t>đặc tính của sự</w:t>
      </w:r>
      <w:r w:rsidRPr="00AE0AA6">
        <w:rPr>
          <w:rFonts w:ascii="Times New Roman" w:hAnsi="Times New Roman" w:cs="Times New Roman"/>
          <w:sz w:val="33"/>
          <w:szCs w:val="33"/>
        </w:rPr>
        <w:t xml:space="preserve"> kỳ dị</w:t>
      </w:r>
      <w:r w:rsidRPr="00AE0AA6">
        <w:rPr>
          <w:rFonts w:ascii="Times New Roman" w:hAnsi="Times New Roman" w:cs="Times New Roman"/>
          <w:sz w:val="33"/>
          <w:szCs w:val="33"/>
          <w:lang w:val="vi-VN"/>
        </w:rPr>
        <w:t>. Có thể thấy, đến Kristeva, quan niệm về tính khác biệt giới giữa nam và nữ đã được đẩy lên một tầm cao mới so với các quan niệm khác trong cùng xu hướng, không chỉ thừa nhận giữa nam giới và nữ giới có tính bất khả tương thích, bà còn khắc họa rõ nét sự khác biệt này khi đề cao sự “kỳ dị” của các cá nhân, đòi hỏi một cách ứng xử chuyên biệt với từng giới cho mục tiêu bình đẳng.</w:t>
      </w:r>
    </w:p>
    <w:p w14:paraId="3E709F34" w14:textId="77777777" w:rsidR="00AE0AA6" w:rsidRPr="00AE0AA6" w:rsidRDefault="00AE0AA6" w:rsidP="00AE0AA6">
      <w:pPr>
        <w:pStyle w:val="ListParagraph"/>
        <w:numPr>
          <w:ilvl w:val="2"/>
          <w:numId w:val="9"/>
        </w:numPr>
        <w:tabs>
          <w:tab w:val="left" w:pos="180"/>
          <w:tab w:val="left" w:pos="360"/>
          <w:tab w:val="left" w:pos="540"/>
          <w:tab w:val="right" w:leader="dot" w:pos="709"/>
        </w:tabs>
        <w:spacing w:before="120" w:after="0" w:line="240" w:lineRule="auto"/>
        <w:ind w:left="0" w:firstLine="0"/>
        <w:jc w:val="both"/>
        <w:outlineLvl w:val="0"/>
        <w:rPr>
          <w:rFonts w:ascii="Times New Roman" w:hAnsi="Times New Roman" w:cs="Times New Roman"/>
          <w:b/>
          <w:sz w:val="33"/>
          <w:szCs w:val="33"/>
        </w:rPr>
      </w:pPr>
      <w:bookmarkStart w:id="37" w:name="_Toc149839544"/>
      <w:r w:rsidRPr="00AE0AA6">
        <w:rPr>
          <w:rFonts w:ascii="Times New Roman" w:hAnsi="Times New Roman" w:cs="Times New Roman"/>
          <w:b/>
          <w:sz w:val="33"/>
          <w:szCs w:val="33"/>
        </w:rPr>
        <w:t>Quan niệm về quyền của phụ nữ của tư tưởng nữ quyền Pháp thế kỷ XX</w:t>
      </w:r>
      <w:bookmarkEnd w:id="37"/>
    </w:p>
    <w:p w14:paraId="01986A82" w14:textId="77777777" w:rsidR="00AE0AA6" w:rsidRPr="00AE0AA6" w:rsidRDefault="00AE0AA6" w:rsidP="00AE0AA6">
      <w:pPr>
        <w:tabs>
          <w:tab w:val="left" w:pos="450"/>
          <w:tab w:val="left" w:pos="630"/>
          <w:tab w:val="left" w:pos="1260"/>
          <w:tab w:val="right" w:leader="dot" w:pos="9360"/>
        </w:tabs>
        <w:spacing w:before="120" w:after="0" w:line="240" w:lineRule="auto"/>
        <w:ind w:firstLine="360"/>
        <w:jc w:val="both"/>
        <w:rPr>
          <w:rFonts w:ascii="Times New Roman" w:hAnsi="Times New Roman" w:cs="Times New Roman"/>
          <w:sz w:val="33"/>
          <w:szCs w:val="33"/>
        </w:rPr>
      </w:pPr>
      <w:r w:rsidRPr="00AE0AA6">
        <w:rPr>
          <w:rFonts w:ascii="Times New Roman" w:hAnsi="Times New Roman" w:cs="Times New Roman"/>
          <w:sz w:val="33"/>
          <w:szCs w:val="33"/>
        </w:rPr>
        <w:tab/>
      </w:r>
      <w:proofErr w:type="gramStart"/>
      <w:r w:rsidRPr="00AE0AA6">
        <w:rPr>
          <w:rFonts w:ascii="Times New Roman" w:hAnsi="Times New Roman" w:cs="Times New Roman"/>
          <w:sz w:val="33"/>
          <w:szCs w:val="33"/>
        </w:rPr>
        <w:t>Các nhà tư tưởng nữ quyền Pháp thế kỷ XX đã tập trung đấu tranh cho các quyền cụ thể của phụ nữ trên phương diện chính trị - xã hội, trong gia đình hay các quyền riêng tư cá nhân.</w:t>
      </w:r>
      <w:proofErr w:type="gramEnd"/>
      <w:r w:rsidRPr="00AE0AA6">
        <w:rPr>
          <w:rFonts w:ascii="Times New Roman" w:hAnsi="Times New Roman" w:cs="Times New Roman"/>
          <w:sz w:val="33"/>
          <w:szCs w:val="33"/>
        </w:rPr>
        <w:t xml:space="preserve"> </w:t>
      </w:r>
      <w:proofErr w:type="gramStart"/>
      <w:r w:rsidRPr="00AE0AA6">
        <w:rPr>
          <w:rFonts w:ascii="Times New Roman" w:hAnsi="Times New Roman" w:cs="Times New Roman"/>
          <w:sz w:val="33"/>
          <w:szCs w:val="33"/>
        </w:rPr>
        <w:t>Đối với họ, đấu tranh cho quyền của phụ nữ cũng là đấu tranh cho quyền con người, đấu tranh cho quyền con người cũng chính là đấu tranh cho quyền phụ nữ.</w:t>
      </w:r>
      <w:proofErr w:type="gramEnd"/>
      <w:r w:rsidRPr="00AE0AA6">
        <w:rPr>
          <w:rFonts w:ascii="Times New Roman" w:hAnsi="Times New Roman" w:cs="Times New Roman"/>
          <w:sz w:val="33"/>
          <w:szCs w:val="33"/>
        </w:rPr>
        <w:t xml:space="preserve"> Nội dung này trong tư tưởng nữ quyền Pháp thể kỷ XX khá phong phú và đa dạng, tuy nhiên có thể khái quát quan niệm về quyền của phụ nữ trong tư tưởng nữ quyền Pháp thế kỷ XX được thông qua một số nội dung căn bản sau:</w:t>
      </w:r>
    </w:p>
    <w:p w14:paraId="4F3A9DD2" w14:textId="77777777" w:rsidR="00AE0AA6" w:rsidRPr="00AE0AA6" w:rsidRDefault="00AE0AA6" w:rsidP="00AE0AA6">
      <w:pPr>
        <w:tabs>
          <w:tab w:val="left" w:pos="450"/>
          <w:tab w:val="right" w:leader="dot" w:pos="9360"/>
        </w:tabs>
        <w:spacing w:before="120" w:after="0" w:line="240" w:lineRule="auto"/>
        <w:ind w:firstLine="360"/>
        <w:jc w:val="both"/>
        <w:rPr>
          <w:rFonts w:ascii="Times New Roman" w:hAnsi="Times New Roman" w:cs="Times New Roman"/>
          <w:i/>
          <w:sz w:val="33"/>
          <w:szCs w:val="33"/>
        </w:rPr>
      </w:pPr>
      <w:r w:rsidRPr="00AE0AA6">
        <w:rPr>
          <w:rFonts w:ascii="Times New Roman" w:hAnsi="Times New Roman" w:cs="Times New Roman"/>
          <w:sz w:val="33"/>
          <w:szCs w:val="33"/>
        </w:rPr>
        <w:tab/>
      </w:r>
      <w:r w:rsidRPr="00AE0AA6">
        <w:rPr>
          <w:rFonts w:ascii="Times New Roman" w:hAnsi="Times New Roman" w:cs="Times New Roman"/>
          <w:i/>
          <w:sz w:val="33"/>
          <w:szCs w:val="33"/>
        </w:rPr>
        <w:t xml:space="preserve">Thứ nhất, </w:t>
      </w:r>
      <w:r w:rsidRPr="00AE0AA6">
        <w:rPr>
          <w:rFonts w:ascii="Times New Roman" w:hAnsi="Times New Roman" w:cs="Times New Roman"/>
          <w:sz w:val="33"/>
          <w:szCs w:val="33"/>
        </w:rPr>
        <w:t xml:space="preserve">quyền tự do </w:t>
      </w:r>
      <w:proofErr w:type="gramStart"/>
      <w:r w:rsidRPr="00AE0AA6">
        <w:rPr>
          <w:rFonts w:ascii="Times New Roman" w:hAnsi="Times New Roman" w:cs="Times New Roman"/>
          <w:sz w:val="33"/>
          <w:szCs w:val="33"/>
        </w:rPr>
        <w:t>lao</w:t>
      </w:r>
      <w:proofErr w:type="gramEnd"/>
      <w:r w:rsidRPr="00AE0AA6">
        <w:rPr>
          <w:rFonts w:ascii="Times New Roman" w:hAnsi="Times New Roman" w:cs="Times New Roman"/>
          <w:sz w:val="33"/>
          <w:szCs w:val="33"/>
        </w:rPr>
        <w:t xml:space="preserve"> động</w:t>
      </w:r>
      <w:r w:rsidRPr="00AE0AA6">
        <w:rPr>
          <w:rFonts w:ascii="Times New Roman" w:hAnsi="Times New Roman" w:cs="Times New Roman"/>
          <w:i/>
          <w:sz w:val="33"/>
          <w:szCs w:val="33"/>
        </w:rPr>
        <w:t xml:space="preserve"> </w:t>
      </w:r>
    </w:p>
    <w:p w14:paraId="16C55BA8" w14:textId="77777777" w:rsidR="00AE0AA6" w:rsidRPr="00AE0AA6" w:rsidRDefault="00AE0AA6" w:rsidP="00AE0AA6">
      <w:pPr>
        <w:tabs>
          <w:tab w:val="left" w:pos="810"/>
        </w:tabs>
        <w:spacing w:before="120" w:after="0" w:line="240" w:lineRule="auto"/>
        <w:ind w:firstLine="450"/>
        <w:jc w:val="both"/>
        <w:rPr>
          <w:rFonts w:ascii="Times New Roman" w:eastAsia="Times New Roman" w:hAnsi="Times New Roman" w:cs="Times New Roman"/>
          <w:sz w:val="33"/>
          <w:szCs w:val="33"/>
        </w:rPr>
      </w:pPr>
      <w:r w:rsidRPr="00AE0AA6">
        <w:rPr>
          <w:rFonts w:ascii="Times New Roman" w:eastAsia="Times New Roman" w:hAnsi="Times New Roman" w:cs="Times New Roman"/>
          <w:sz w:val="33"/>
          <w:szCs w:val="33"/>
        </w:rPr>
        <w:lastRenderedPageBreak/>
        <w:t xml:space="preserve">-  Đảm bảo quyền tự do </w:t>
      </w:r>
      <w:proofErr w:type="gramStart"/>
      <w:r w:rsidRPr="00AE0AA6">
        <w:rPr>
          <w:rFonts w:ascii="Times New Roman" w:eastAsia="Times New Roman" w:hAnsi="Times New Roman" w:cs="Times New Roman"/>
          <w:sz w:val="33"/>
          <w:szCs w:val="33"/>
        </w:rPr>
        <w:t>lao</w:t>
      </w:r>
      <w:proofErr w:type="gramEnd"/>
      <w:r w:rsidRPr="00AE0AA6">
        <w:rPr>
          <w:rFonts w:ascii="Times New Roman" w:eastAsia="Times New Roman" w:hAnsi="Times New Roman" w:cs="Times New Roman"/>
          <w:sz w:val="33"/>
          <w:szCs w:val="33"/>
        </w:rPr>
        <w:t xml:space="preserve"> động giữ vai trò quan trọng trong tiến trình thực hiện bình đẳng giới</w:t>
      </w:r>
    </w:p>
    <w:p w14:paraId="2C59FD38" w14:textId="77777777" w:rsidR="00AE0AA6" w:rsidRPr="00AE0AA6" w:rsidRDefault="00AE0AA6" w:rsidP="00AE0AA6">
      <w:pPr>
        <w:tabs>
          <w:tab w:val="left" w:pos="810"/>
        </w:tabs>
        <w:spacing w:before="120" w:after="0" w:line="240" w:lineRule="auto"/>
        <w:ind w:firstLine="450"/>
        <w:jc w:val="both"/>
        <w:rPr>
          <w:rFonts w:ascii="Times New Roman" w:eastAsia="Times New Roman" w:hAnsi="Times New Roman" w:cs="Times New Roman"/>
          <w:sz w:val="33"/>
          <w:szCs w:val="33"/>
        </w:rPr>
      </w:pPr>
      <w:r w:rsidRPr="00AE0AA6">
        <w:rPr>
          <w:rFonts w:ascii="Times New Roman" w:eastAsia="Times New Roman" w:hAnsi="Times New Roman" w:cs="Times New Roman"/>
          <w:sz w:val="33"/>
          <w:szCs w:val="33"/>
        </w:rPr>
        <w:t xml:space="preserve">-  Định kiến về nghĩa vụ gia đình và xã hội là rào cản đối với quyền tự do </w:t>
      </w:r>
      <w:proofErr w:type="gramStart"/>
      <w:r w:rsidRPr="00AE0AA6">
        <w:rPr>
          <w:rFonts w:ascii="Times New Roman" w:eastAsia="Times New Roman" w:hAnsi="Times New Roman" w:cs="Times New Roman"/>
          <w:sz w:val="33"/>
          <w:szCs w:val="33"/>
        </w:rPr>
        <w:t>lao</w:t>
      </w:r>
      <w:proofErr w:type="gramEnd"/>
      <w:r w:rsidRPr="00AE0AA6">
        <w:rPr>
          <w:rFonts w:ascii="Times New Roman" w:eastAsia="Times New Roman" w:hAnsi="Times New Roman" w:cs="Times New Roman"/>
          <w:sz w:val="33"/>
          <w:szCs w:val="33"/>
        </w:rPr>
        <w:t xml:space="preserve"> động của phụ nữ</w:t>
      </w:r>
    </w:p>
    <w:p w14:paraId="1354283C" w14:textId="77777777" w:rsidR="00AE0AA6" w:rsidRPr="00AE0AA6" w:rsidRDefault="00AE0AA6" w:rsidP="00AE0AA6">
      <w:pPr>
        <w:tabs>
          <w:tab w:val="left" w:pos="810"/>
        </w:tabs>
        <w:spacing w:before="120" w:after="0" w:line="240" w:lineRule="auto"/>
        <w:ind w:firstLine="450"/>
        <w:jc w:val="both"/>
        <w:rPr>
          <w:rFonts w:ascii="Times New Roman" w:eastAsia="Times New Roman" w:hAnsi="Times New Roman" w:cs="Times New Roman"/>
          <w:sz w:val="33"/>
          <w:szCs w:val="33"/>
        </w:rPr>
      </w:pPr>
      <w:r w:rsidRPr="00AE0AA6">
        <w:rPr>
          <w:rFonts w:ascii="Times New Roman" w:hAnsi="Times New Roman" w:cs="Times New Roman"/>
          <w:sz w:val="33"/>
          <w:szCs w:val="33"/>
        </w:rPr>
        <w:t xml:space="preserve">-  Thực hành trau dồi </w:t>
      </w:r>
      <w:proofErr w:type="gramStart"/>
      <w:r w:rsidRPr="00AE0AA6">
        <w:rPr>
          <w:rFonts w:ascii="Times New Roman" w:hAnsi="Times New Roman" w:cs="Times New Roman"/>
          <w:sz w:val="33"/>
          <w:szCs w:val="33"/>
        </w:rPr>
        <w:t>lao</w:t>
      </w:r>
      <w:proofErr w:type="gramEnd"/>
      <w:r w:rsidRPr="00AE0AA6">
        <w:rPr>
          <w:rFonts w:ascii="Times New Roman" w:hAnsi="Times New Roman" w:cs="Times New Roman"/>
          <w:sz w:val="33"/>
          <w:szCs w:val="33"/>
        </w:rPr>
        <w:t xml:space="preserve"> động trí óc là phương cách chủ yếu để đảm bảo quyền tự do lao động của phụ nữ</w:t>
      </w:r>
    </w:p>
    <w:p w14:paraId="1E9845F0" w14:textId="77777777" w:rsidR="00AE0AA6" w:rsidRPr="00AE0AA6" w:rsidRDefault="00AE0AA6" w:rsidP="00AE0AA6">
      <w:pPr>
        <w:shd w:val="clear" w:color="auto" w:fill="FFFFFF"/>
        <w:spacing w:before="120" w:after="0" w:line="240" w:lineRule="auto"/>
        <w:ind w:firstLine="450"/>
        <w:jc w:val="both"/>
        <w:rPr>
          <w:rFonts w:ascii="Times New Roman" w:hAnsi="Times New Roman" w:cs="Times New Roman"/>
          <w:i/>
          <w:sz w:val="33"/>
          <w:szCs w:val="33"/>
        </w:rPr>
      </w:pPr>
      <w:r w:rsidRPr="00AE0AA6">
        <w:rPr>
          <w:rFonts w:ascii="Times New Roman" w:hAnsi="Times New Roman" w:cs="Times New Roman"/>
          <w:i/>
          <w:sz w:val="33"/>
          <w:szCs w:val="33"/>
        </w:rPr>
        <w:t xml:space="preserve">Thứ hai, </w:t>
      </w:r>
      <w:r w:rsidRPr="00AE0AA6">
        <w:rPr>
          <w:rFonts w:ascii="Times New Roman" w:hAnsi="Times New Roman" w:cs="Times New Roman"/>
          <w:sz w:val="33"/>
          <w:szCs w:val="33"/>
        </w:rPr>
        <w:t>quyền tự do giáo dục</w:t>
      </w:r>
      <w:r w:rsidRPr="00AE0AA6">
        <w:rPr>
          <w:rFonts w:ascii="Times New Roman" w:hAnsi="Times New Roman" w:cs="Times New Roman"/>
          <w:sz w:val="33"/>
          <w:szCs w:val="33"/>
          <w:lang w:val="vi-VN"/>
        </w:rPr>
        <w:t xml:space="preserve"> </w:t>
      </w:r>
    </w:p>
    <w:p w14:paraId="52BFCE3F" w14:textId="77777777" w:rsidR="00AE0AA6" w:rsidRPr="00AE0AA6" w:rsidRDefault="00AE0AA6" w:rsidP="00AE0AA6">
      <w:pPr>
        <w:tabs>
          <w:tab w:val="left" w:pos="810"/>
          <w:tab w:val="left" w:pos="990"/>
        </w:tabs>
        <w:spacing w:before="120" w:after="0" w:line="240" w:lineRule="auto"/>
        <w:ind w:firstLine="450"/>
        <w:jc w:val="both"/>
        <w:rPr>
          <w:rFonts w:ascii="Times New Roman" w:hAnsi="Times New Roman" w:cs="Times New Roman"/>
          <w:sz w:val="33"/>
          <w:szCs w:val="33"/>
        </w:rPr>
      </w:pPr>
      <w:r w:rsidRPr="00AE0AA6">
        <w:rPr>
          <w:rFonts w:ascii="Times New Roman" w:hAnsi="Times New Roman" w:cs="Times New Roman"/>
          <w:sz w:val="33"/>
          <w:szCs w:val="33"/>
        </w:rPr>
        <w:t xml:space="preserve">-  Đảm bảo quyền tự do giáo dục của phụ nữ nhằm xóa bỏ bất bình đẳng giới trên phương diện chính trị - xã hội </w:t>
      </w:r>
    </w:p>
    <w:p w14:paraId="23581A5C" w14:textId="77777777" w:rsidR="00AE0AA6" w:rsidRPr="00AE0AA6" w:rsidRDefault="00AE0AA6" w:rsidP="00AE0AA6">
      <w:pPr>
        <w:tabs>
          <w:tab w:val="left" w:pos="810"/>
          <w:tab w:val="left" w:pos="990"/>
        </w:tabs>
        <w:spacing w:before="120" w:after="0" w:line="240" w:lineRule="auto"/>
        <w:ind w:firstLine="450"/>
        <w:jc w:val="both"/>
        <w:rPr>
          <w:rFonts w:ascii="Times New Roman" w:hAnsi="Times New Roman" w:cs="Times New Roman"/>
          <w:sz w:val="33"/>
          <w:szCs w:val="33"/>
        </w:rPr>
      </w:pPr>
      <w:r w:rsidRPr="00AE0AA6">
        <w:rPr>
          <w:rFonts w:ascii="Times New Roman" w:hAnsi="Times New Roman" w:cs="Times New Roman"/>
          <w:sz w:val="33"/>
          <w:szCs w:val="33"/>
        </w:rPr>
        <w:t>-  Thực hiện cải cách giáo dục từ bên trong để đảm bảo quyền tự do giáo dục cho phụ nữ</w:t>
      </w:r>
    </w:p>
    <w:p w14:paraId="05F7FC3D" w14:textId="77777777" w:rsidR="00AE0AA6" w:rsidRPr="00AE0AA6" w:rsidRDefault="00AE0AA6" w:rsidP="00AE0AA6">
      <w:pPr>
        <w:tabs>
          <w:tab w:val="left" w:pos="540"/>
        </w:tabs>
        <w:spacing w:before="120" w:after="0" w:line="240" w:lineRule="auto"/>
        <w:jc w:val="both"/>
        <w:rPr>
          <w:rFonts w:ascii="Times New Roman" w:hAnsi="Times New Roman" w:cs="Times New Roman"/>
          <w:b/>
          <w:i/>
          <w:sz w:val="33"/>
          <w:szCs w:val="33"/>
        </w:rPr>
      </w:pPr>
      <w:r w:rsidRPr="00AE0AA6">
        <w:rPr>
          <w:rFonts w:ascii="Times New Roman" w:hAnsi="Times New Roman" w:cs="Times New Roman"/>
          <w:b/>
          <w:i/>
          <w:sz w:val="33"/>
          <w:szCs w:val="33"/>
        </w:rPr>
        <w:t xml:space="preserve">        </w:t>
      </w:r>
      <w:r w:rsidRPr="00AE0AA6">
        <w:rPr>
          <w:rFonts w:ascii="Times New Roman" w:hAnsi="Times New Roman" w:cs="Times New Roman"/>
          <w:i/>
          <w:sz w:val="33"/>
          <w:szCs w:val="33"/>
        </w:rPr>
        <w:t>Thứ ba,</w:t>
      </w:r>
      <w:r w:rsidRPr="00AE0AA6">
        <w:rPr>
          <w:rFonts w:ascii="Times New Roman" w:hAnsi="Times New Roman" w:cs="Times New Roman"/>
          <w:b/>
          <w:i/>
          <w:sz w:val="33"/>
          <w:szCs w:val="33"/>
        </w:rPr>
        <w:t xml:space="preserve"> </w:t>
      </w:r>
      <w:r w:rsidRPr="00AE0AA6">
        <w:rPr>
          <w:rFonts w:ascii="Times New Roman" w:hAnsi="Times New Roman" w:cs="Times New Roman"/>
          <w:sz w:val="33"/>
          <w:szCs w:val="33"/>
        </w:rPr>
        <w:t>quyền tự do chính trị</w:t>
      </w:r>
      <w:r w:rsidRPr="00AE0AA6">
        <w:rPr>
          <w:rFonts w:ascii="Times New Roman" w:hAnsi="Times New Roman" w:cs="Times New Roman"/>
          <w:b/>
          <w:i/>
          <w:sz w:val="33"/>
          <w:szCs w:val="33"/>
        </w:rPr>
        <w:t xml:space="preserve"> </w:t>
      </w:r>
    </w:p>
    <w:p w14:paraId="15946836" w14:textId="77777777" w:rsidR="00AE0AA6" w:rsidRPr="00AE0AA6" w:rsidRDefault="00AE0AA6" w:rsidP="00AE0AA6">
      <w:pPr>
        <w:tabs>
          <w:tab w:val="left" w:pos="900"/>
        </w:tabs>
        <w:spacing w:before="120" w:after="0" w:line="240" w:lineRule="auto"/>
        <w:ind w:firstLine="360"/>
        <w:jc w:val="both"/>
        <w:rPr>
          <w:rFonts w:ascii="Times New Roman" w:hAnsi="Times New Roman" w:cs="Times New Roman"/>
          <w:sz w:val="33"/>
          <w:szCs w:val="33"/>
        </w:rPr>
      </w:pPr>
      <w:r w:rsidRPr="00AE0AA6">
        <w:rPr>
          <w:rFonts w:ascii="Times New Roman" w:hAnsi="Times New Roman" w:cs="Times New Roman"/>
          <w:sz w:val="33"/>
          <w:szCs w:val="33"/>
        </w:rPr>
        <w:t xml:space="preserve">  -  Đảm bảo quyền tự do chính trị của phụ nữ thông qua việc để phụ nữ giữ những vị trí, vai trò nhất định trong nền chính trị - xã hội </w:t>
      </w:r>
    </w:p>
    <w:p w14:paraId="796E8DFF" w14:textId="77777777" w:rsidR="00AE0AA6" w:rsidRPr="00AE0AA6" w:rsidRDefault="00AE0AA6" w:rsidP="00AE0AA6">
      <w:pPr>
        <w:tabs>
          <w:tab w:val="left" w:pos="900"/>
        </w:tabs>
        <w:spacing w:before="120" w:after="0" w:line="240" w:lineRule="auto"/>
        <w:ind w:firstLine="360"/>
        <w:jc w:val="both"/>
        <w:rPr>
          <w:rFonts w:ascii="Times New Roman" w:hAnsi="Times New Roman" w:cs="Times New Roman"/>
          <w:sz w:val="33"/>
          <w:szCs w:val="33"/>
        </w:rPr>
      </w:pPr>
      <w:r w:rsidRPr="00AE0AA6">
        <w:rPr>
          <w:rFonts w:ascii="Times New Roman" w:eastAsia="Times New Roman" w:hAnsi="Times New Roman" w:cs="Times New Roman"/>
          <w:i/>
          <w:sz w:val="33"/>
          <w:szCs w:val="33"/>
        </w:rPr>
        <w:t xml:space="preserve">  </w:t>
      </w:r>
      <w:r w:rsidRPr="00AE0AA6">
        <w:rPr>
          <w:rFonts w:ascii="Times New Roman" w:eastAsia="Times New Roman" w:hAnsi="Times New Roman" w:cs="Times New Roman"/>
          <w:sz w:val="33"/>
          <w:szCs w:val="33"/>
        </w:rPr>
        <w:t>-  Giáo dục và pháp luật giữ vai trò quan trọng trong việc đảm bảo quyền tự do chính trị cho phụ nữ</w:t>
      </w:r>
    </w:p>
    <w:p w14:paraId="214A5A30" w14:textId="77777777" w:rsidR="00AE0AA6" w:rsidRPr="00AE0AA6" w:rsidRDefault="00AE0AA6" w:rsidP="00AE0AA6">
      <w:pPr>
        <w:tabs>
          <w:tab w:val="left" w:pos="900"/>
        </w:tabs>
        <w:spacing w:before="120" w:after="0" w:line="240" w:lineRule="auto"/>
        <w:ind w:firstLine="360"/>
        <w:jc w:val="both"/>
        <w:rPr>
          <w:rFonts w:ascii="Times New Roman" w:hAnsi="Times New Roman" w:cs="Times New Roman"/>
          <w:sz w:val="33"/>
          <w:szCs w:val="33"/>
        </w:rPr>
      </w:pPr>
      <w:r w:rsidRPr="00AE0AA6">
        <w:rPr>
          <w:rFonts w:ascii="Times New Roman" w:hAnsi="Times New Roman" w:cs="Times New Roman"/>
          <w:sz w:val="33"/>
          <w:szCs w:val="33"/>
        </w:rPr>
        <w:t xml:space="preserve">  -  Xây dựng nền dân chủ thực chất nhằm đảm bảo quyền tự do chính trị của phụ nữ</w:t>
      </w:r>
    </w:p>
    <w:p w14:paraId="3C72A24E" w14:textId="77777777" w:rsidR="00AE0AA6" w:rsidRPr="00AE0AA6" w:rsidRDefault="00AE0AA6" w:rsidP="00AE0AA6">
      <w:pPr>
        <w:spacing w:before="120" w:after="0" w:line="240" w:lineRule="auto"/>
        <w:jc w:val="both"/>
        <w:rPr>
          <w:rStyle w:val="y2iqfc"/>
          <w:rFonts w:ascii="Times New Roman" w:hAnsi="Times New Roman" w:cs="Times New Roman"/>
          <w:i/>
          <w:sz w:val="33"/>
          <w:szCs w:val="33"/>
        </w:rPr>
      </w:pPr>
      <w:r w:rsidRPr="00AE0AA6">
        <w:rPr>
          <w:rStyle w:val="y2iqfc"/>
          <w:rFonts w:ascii="Times New Roman" w:hAnsi="Times New Roman" w:cs="Times New Roman"/>
          <w:i/>
          <w:sz w:val="33"/>
          <w:szCs w:val="33"/>
        </w:rPr>
        <w:t xml:space="preserve">         Thứ tư, </w:t>
      </w:r>
      <w:r w:rsidRPr="00AE0AA6">
        <w:rPr>
          <w:rStyle w:val="y2iqfc"/>
          <w:rFonts w:ascii="Times New Roman" w:hAnsi="Times New Roman" w:cs="Times New Roman"/>
          <w:sz w:val="33"/>
          <w:szCs w:val="33"/>
        </w:rPr>
        <w:t>quyền tự do lựa chọn trong quan hệ gia đình</w:t>
      </w:r>
    </w:p>
    <w:p w14:paraId="14C94D06" w14:textId="77777777" w:rsidR="00AE0AA6" w:rsidRPr="00AE0AA6" w:rsidRDefault="00AE0AA6" w:rsidP="00AE0AA6">
      <w:pPr>
        <w:shd w:val="clear" w:color="auto" w:fill="FFFFFF"/>
        <w:tabs>
          <w:tab w:val="left" w:pos="810"/>
        </w:tabs>
        <w:spacing w:before="120" w:after="0" w:line="240" w:lineRule="auto"/>
        <w:jc w:val="both"/>
        <w:rPr>
          <w:rFonts w:ascii="Times New Roman" w:eastAsia="Times New Roman" w:hAnsi="Times New Roman" w:cs="Times New Roman"/>
          <w:sz w:val="33"/>
          <w:szCs w:val="33"/>
        </w:rPr>
      </w:pPr>
      <w:r w:rsidRPr="00AE0AA6">
        <w:rPr>
          <w:rFonts w:ascii="Times New Roman" w:eastAsia="Times New Roman" w:hAnsi="Times New Roman" w:cs="Times New Roman"/>
          <w:sz w:val="33"/>
          <w:szCs w:val="33"/>
        </w:rPr>
        <w:t xml:space="preserve">         -  Phụ nữ có quyền lựa chọn có thực hiện hay không việc làm mẹ</w:t>
      </w:r>
    </w:p>
    <w:p w14:paraId="099CABFC" w14:textId="77777777" w:rsidR="00AE0AA6" w:rsidRPr="00AE0AA6" w:rsidRDefault="00AE0AA6" w:rsidP="00AE0AA6">
      <w:pPr>
        <w:shd w:val="clear" w:color="auto" w:fill="FFFFFF"/>
        <w:tabs>
          <w:tab w:val="left" w:pos="810"/>
          <w:tab w:val="left" w:pos="990"/>
        </w:tabs>
        <w:spacing w:before="120" w:after="0" w:line="240" w:lineRule="auto"/>
        <w:jc w:val="both"/>
        <w:rPr>
          <w:rFonts w:ascii="Times New Roman" w:eastAsia="Times New Roman" w:hAnsi="Times New Roman" w:cs="Times New Roman"/>
          <w:sz w:val="33"/>
          <w:szCs w:val="33"/>
        </w:rPr>
      </w:pPr>
      <w:r w:rsidRPr="00AE0AA6">
        <w:rPr>
          <w:rFonts w:ascii="Times New Roman" w:eastAsia="Times New Roman" w:hAnsi="Times New Roman" w:cs="Times New Roman"/>
          <w:sz w:val="33"/>
          <w:szCs w:val="33"/>
        </w:rPr>
        <w:t xml:space="preserve">         -  Phụ nữ có quyền tự do lựa chọn dành toàn thời gian nội trợ trong gia đình hay không</w:t>
      </w:r>
    </w:p>
    <w:p w14:paraId="5A7E9CFD" w14:textId="77777777" w:rsidR="00AE0AA6" w:rsidRPr="00AE0AA6" w:rsidRDefault="00AE0AA6" w:rsidP="00AE0AA6">
      <w:pPr>
        <w:shd w:val="clear" w:color="auto" w:fill="FFFFFF"/>
        <w:tabs>
          <w:tab w:val="left" w:pos="810"/>
        </w:tabs>
        <w:spacing w:before="120" w:after="0" w:line="240" w:lineRule="auto"/>
        <w:jc w:val="both"/>
        <w:rPr>
          <w:rFonts w:ascii="Times New Roman" w:eastAsia="Times New Roman" w:hAnsi="Times New Roman" w:cs="Times New Roman"/>
          <w:sz w:val="33"/>
          <w:szCs w:val="33"/>
        </w:rPr>
      </w:pPr>
      <w:r w:rsidRPr="00AE0AA6">
        <w:rPr>
          <w:rFonts w:ascii="Times New Roman" w:eastAsia="Times New Roman" w:hAnsi="Times New Roman" w:cs="Times New Roman"/>
          <w:i/>
          <w:sz w:val="33"/>
          <w:szCs w:val="33"/>
        </w:rPr>
        <w:t xml:space="preserve">         </w:t>
      </w:r>
      <w:r w:rsidRPr="00AE0AA6">
        <w:rPr>
          <w:rFonts w:ascii="Times New Roman" w:eastAsia="Times New Roman" w:hAnsi="Times New Roman" w:cs="Times New Roman"/>
          <w:sz w:val="33"/>
          <w:szCs w:val="33"/>
        </w:rPr>
        <w:t xml:space="preserve">-  Phụ nữ có quyền tự quyết về sức khỏe sinh sản (ví dụ như tránh </w:t>
      </w:r>
      <w:proofErr w:type="gramStart"/>
      <w:r w:rsidRPr="00AE0AA6">
        <w:rPr>
          <w:rFonts w:ascii="Times New Roman" w:eastAsia="Times New Roman" w:hAnsi="Times New Roman" w:cs="Times New Roman"/>
          <w:sz w:val="33"/>
          <w:szCs w:val="33"/>
        </w:rPr>
        <w:t>thai</w:t>
      </w:r>
      <w:proofErr w:type="gramEnd"/>
      <w:r w:rsidRPr="00AE0AA6">
        <w:rPr>
          <w:rFonts w:ascii="Times New Roman" w:eastAsia="Times New Roman" w:hAnsi="Times New Roman" w:cs="Times New Roman"/>
          <w:sz w:val="33"/>
          <w:szCs w:val="33"/>
        </w:rPr>
        <w:t>, phá thai)</w:t>
      </w:r>
    </w:p>
    <w:p w14:paraId="465989D3" w14:textId="77777777" w:rsidR="00AE0AA6" w:rsidRPr="00AE0AA6" w:rsidRDefault="00AE0AA6" w:rsidP="00AE0AA6">
      <w:pPr>
        <w:spacing w:before="120" w:after="0" w:line="240" w:lineRule="auto"/>
        <w:jc w:val="both"/>
        <w:rPr>
          <w:rStyle w:val="y2iqfc"/>
          <w:rFonts w:ascii="Times New Roman" w:hAnsi="Times New Roman" w:cs="Times New Roman"/>
          <w:sz w:val="33"/>
          <w:szCs w:val="33"/>
        </w:rPr>
      </w:pPr>
      <w:r w:rsidRPr="00AE0AA6">
        <w:rPr>
          <w:rStyle w:val="y2iqfc"/>
          <w:rFonts w:ascii="Times New Roman" w:hAnsi="Times New Roman" w:cs="Times New Roman"/>
          <w:b/>
          <w:i/>
          <w:sz w:val="33"/>
          <w:szCs w:val="33"/>
        </w:rPr>
        <w:t xml:space="preserve">         </w:t>
      </w:r>
      <w:r w:rsidRPr="00AE0AA6">
        <w:rPr>
          <w:rStyle w:val="y2iqfc"/>
          <w:rFonts w:ascii="Times New Roman" w:hAnsi="Times New Roman" w:cs="Times New Roman"/>
          <w:i/>
          <w:sz w:val="33"/>
          <w:szCs w:val="33"/>
        </w:rPr>
        <w:t>Thứ năm,</w:t>
      </w:r>
      <w:r w:rsidRPr="00AE0AA6">
        <w:rPr>
          <w:rStyle w:val="y2iqfc"/>
          <w:rFonts w:ascii="Times New Roman" w:hAnsi="Times New Roman" w:cs="Times New Roman"/>
          <w:b/>
          <w:i/>
          <w:sz w:val="33"/>
          <w:szCs w:val="33"/>
        </w:rPr>
        <w:t xml:space="preserve"> </w:t>
      </w:r>
      <w:r w:rsidRPr="00AE0AA6">
        <w:rPr>
          <w:rStyle w:val="y2iqfc"/>
          <w:rFonts w:ascii="Times New Roman" w:hAnsi="Times New Roman" w:cs="Times New Roman"/>
          <w:sz w:val="33"/>
          <w:szCs w:val="33"/>
        </w:rPr>
        <w:t>quyền tự do tính dục</w:t>
      </w:r>
    </w:p>
    <w:p w14:paraId="74093D6A" w14:textId="77777777" w:rsidR="00AE0AA6" w:rsidRPr="00AE0AA6" w:rsidRDefault="00AE0AA6" w:rsidP="00AE0AA6">
      <w:pPr>
        <w:pStyle w:val="ListParagraph"/>
        <w:tabs>
          <w:tab w:val="left" w:pos="810"/>
          <w:tab w:val="left" w:pos="900"/>
        </w:tabs>
        <w:spacing w:after="0" w:line="240" w:lineRule="auto"/>
        <w:ind w:left="0" w:firstLine="540"/>
        <w:jc w:val="both"/>
        <w:rPr>
          <w:rFonts w:ascii="Times New Roman" w:eastAsia="Times New Roman" w:hAnsi="Times New Roman" w:cs="Times New Roman"/>
          <w:sz w:val="33"/>
          <w:szCs w:val="33"/>
        </w:rPr>
      </w:pPr>
      <w:r w:rsidRPr="00AE0AA6">
        <w:rPr>
          <w:rFonts w:ascii="Times New Roman" w:eastAsia="Times New Roman" w:hAnsi="Times New Roman" w:cs="Times New Roman"/>
          <w:sz w:val="33"/>
          <w:szCs w:val="33"/>
        </w:rPr>
        <w:t>-  Bản năng tính dục giữ vai trò quan trọng đời sống con người, tính dục của nữ giới là vấn đề cần được quan tâm nhiều hơn</w:t>
      </w:r>
    </w:p>
    <w:p w14:paraId="2185FC94" w14:textId="77777777" w:rsidR="00AE0AA6" w:rsidRPr="00AE0AA6" w:rsidRDefault="00AE0AA6" w:rsidP="00AE0AA6">
      <w:pPr>
        <w:pStyle w:val="ListParagraph"/>
        <w:tabs>
          <w:tab w:val="left" w:pos="810"/>
          <w:tab w:val="left" w:pos="900"/>
        </w:tabs>
        <w:spacing w:after="0" w:line="240" w:lineRule="auto"/>
        <w:ind w:left="0" w:firstLine="540"/>
        <w:jc w:val="both"/>
        <w:rPr>
          <w:rFonts w:ascii="Times New Roman" w:eastAsia="Times New Roman" w:hAnsi="Times New Roman" w:cs="Times New Roman"/>
          <w:sz w:val="33"/>
          <w:szCs w:val="33"/>
        </w:rPr>
      </w:pPr>
      <w:r w:rsidRPr="00AE0AA6">
        <w:rPr>
          <w:rFonts w:ascii="Times New Roman" w:eastAsia="Times New Roman" w:hAnsi="Times New Roman" w:cs="Times New Roman"/>
          <w:sz w:val="33"/>
          <w:szCs w:val="33"/>
        </w:rPr>
        <w:t>-  Phụ nữ được tự do tiếp cận thế giới tính dục giống như cách người nam tiếp cận thế giới nữ</w:t>
      </w:r>
    </w:p>
    <w:p w14:paraId="2C3770FD" w14:textId="77777777" w:rsidR="00AE0AA6" w:rsidRPr="00AE0AA6" w:rsidRDefault="00AE0AA6" w:rsidP="00AE0AA6">
      <w:pPr>
        <w:pStyle w:val="ListParagraph"/>
        <w:tabs>
          <w:tab w:val="left" w:pos="810"/>
          <w:tab w:val="left" w:pos="900"/>
        </w:tabs>
        <w:spacing w:after="0" w:line="240" w:lineRule="auto"/>
        <w:ind w:left="0" w:firstLine="540"/>
        <w:jc w:val="both"/>
        <w:rPr>
          <w:rFonts w:ascii="Times New Roman" w:eastAsia="Times New Roman" w:hAnsi="Times New Roman" w:cs="Times New Roman"/>
          <w:sz w:val="33"/>
          <w:szCs w:val="33"/>
        </w:rPr>
      </w:pPr>
      <w:r w:rsidRPr="00AE0AA6">
        <w:rPr>
          <w:rFonts w:ascii="Times New Roman" w:hAnsi="Times New Roman" w:cs="Times New Roman"/>
          <w:sz w:val="33"/>
          <w:szCs w:val="33"/>
        </w:rPr>
        <w:t>-  Cần phải tôn trọng sự khác biệt về xu hướng tính dục giữa nam và nữ</w:t>
      </w:r>
    </w:p>
    <w:p w14:paraId="65F66EBA" w14:textId="77777777" w:rsidR="00AE0AA6" w:rsidRPr="00AE0AA6" w:rsidRDefault="00AE0AA6" w:rsidP="00AE0AA6">
      <w:pPr>
        <w:pStyle w:val="ListParagraph"/>
        <w:shd w:val="clear" w:color="auto" w:fill="FFFFFF"/>
        <w:spacing w:after="0" w:line="240" w:lineRule="auto"/>
        <w:ind w:left="0" w:firstLine="540"/>
        <w:jc w:val="both"/>
        <w:rPr>
          <w:rFonts w:ascii="Times New Roman" w:hAnsi="Times New Roman" w:cs="Times New Roman"/>
          <w:sz w:val="33"/>
          <w:szCs w:val="33"/>
          <w:lang w:val="vi-VN"/>
        </w:rPr>
      </w:pPr>
      <w:r w:rsidRPr="00AE0AA6">
        <w:rPr>
          <w:rFonts w:ascii="Times New Roman" w:hAnsi="Times New Roman" w:cs="Times New Roman"/>
          <w:sz w:val="33"/>
          <w:szCs w:val="33"/>
        </w:rPr>
        <w:t xml:space="preserve">Quan niệm về quyền của phụ nữ là một trong những nội dung đặc sắc của tư tưởng nữ quyền Pháp thế kỷ XX. Đáng chú ý là các nhà tư tưởng </w:t>
      </w:r>
      <w:proofErr w:type="gramStart"/>
      <w:r w:rsidRPr="00AE0AA6">
        <w:rPr>
          <w:rFonts w:ascii="Times New Roman" w:hAnsi="Times New Roman" w:cs="Times New Roman"/>
          <w:sz w:val="33"/>
          <w:szCs w:val="33"/>
        </w:rPr>
        <w:t>theo</w:t>
      </w:r>
      <w:proofErr w:type="gramEnd"/>
      <w:r w:rsidRPr="00AE0AA6">
        <w:rPr>
          <w:rFonts w:ascii="Times New Roman" w:hAnsi="Times New Roman" w:cs="Times New Roman"/>
          <w:sz w:val="33"/>
          <w:szCs w:val="33"/>
        </w:rPr>
        <w:t xml:space="preserve"> </w:t>
      </w:r>
      <w:r w:rsidRPr="00AE0AA6">
        <w:rPr>
          <w:rFonts w:ascii="Times New Roman" w:hAnsi="Times New Roman" w:cs="Times New Roman"/>
          <w:sz w:val="33"/>
          <w:szCs w:val="33"/>
          <w:lang w:val="vi-VN"/>
        </w:rPr>
        <w:t>nhánh</w:t>
      </w:r>
      <w:r w:rsidRPr="00AE0AA6">
        <w:rPr>
          <w:rFonts w:ascii="Times New Roman" w:hAnsi="Times New Roman" w:cs="Times New Roman"/>
          <w:sz w:val="33"/>
          <w:szCs w:val="33"/>
        </w:rPr>
        <w:t xml:space="preserve"> khác biệt </w:t>
      </w:r>
      <w:r w:rsidRPr="00AE0AA6">
        <w:rPr>
          <w:rFonts w:ascii="Times New Roman" w:hAnsi="Times New Roman" w:cs="Times New Roman"/>
          <w:sz w:val="33"/>
          <w:szCs w:val="33"/>
          <w:lang w:val="vi-VN"/>
        </w:rPr>
        <w:t xml:space="preserve">về giới </w:t>
      </w:r>
      <w:r w:rsidRPr="00AE0AA6">
        <w:rPr>
          <w:rFonts w:ascii="Times New Roman" w:hAnsi="Times New Roman" w:cs="Times New Roman"/>
          <w:sz w:val="33"/>
          <w:szCs w:val="33"/>
        </w:rPr>
        <w:t xml:space="preserve">đã tiếp cận các quyền này theo cách tôn trọng sự khác biệt về giới giữa nam và nữ, cũng như khác biệt của chính bản thân từng phụ </w:t>
      </w:r>
      <w:r w:rsidRPr="00AE0AA6">
        <w:rPr>
          <w:rFonts w:ascii="Times New Roman" w:hAnsi="Times New Roman" w:cs="Times New Roman"/>
          <w:sz w:val="33"/>
          <w:szCs w:val="33"/>
        </w:rPr>
        <w:lastRenderedPageBreak/>
        <w:t>nữ.</w:t>
      </w:r>
      <w:r w:rsidRPr="00AE0AA6">
        <w:rPr>
          <w:rFonts w:ascii="Times New Roman" w:hAnsi="Times New Roman" w:cs="Times New Roman"/>
          <w:sz w:val="33"/>
          <w:szCs w:val="33"/>
          <w:lang w:val="vi-VN"/>
        </w:rPr>
        <w:t xml:space="preserve"> Thế nên họ cũng vượt qua được </w:t>
      </w:r>
      <w:r w:rsidRPr="00AE0AA6">
        <w:rPr>
          <w:rFonts w:ascii="Times New Roman" w:hAnsi="Times New Roman" w:cs="Times New Roman"/>
          <w:sz w:val="33"/>
          <w:szCs w:val="33"/>
        </w:rPr>
        <w:t>quan điểm trung hòa của</w:t>
      </w:r>
      <w:r w:rsidRPr="00AE0AA6">
        <w:rPr>
          <w:rFonts w:ascii="Times New Roman" w:hAnsi="Times New Roman" w:cs="Times New Roman"/>
          <w:sz w:val="33"/>
          <w:szCs w:val="33"/>
          <w:lang w:val="vi-VN"/>
        </w:rPr>
        <w:t xml:space="preserve"> Beauvoir</w:t>
      </w:r>
      <w:r w:rsidRPr="00AE0AA6">
        <w:rPr>
          <w:rFonts w:ascii="Times New Roman" w:hAnsi="Times New Roman" w:cs="Times New Roman"/>
          <w:sz w:val="33"/>
          <w:szCs w:val="33"/>
        </w:rPr>
        <w:t>, đồng thời</w:t>
      </w:r>
      <w:r w:rsidRPr="00AE0AA6">
        <w:rPr>
          <w:rFonts w:ascii="Times New Roman" w:hAnsi="Times New Roman" w:cs="Times New Roman"/>
          <w:sz w:val="33"/>
          <w:szCs w:val="33"/>
          <w:lang w:val="vi-VN"/>
        </w:rPr>
        <w:t xml:space="preserve"> cũng thể hiện việc chuyển hướng từ yêu sách cho những quyền phổ quát của con người sang quyền công dân rồi tiến đến những khát khao đậm nét hiện sinh trong đời sống thực ở mỗi cá nhân.</w:t>
      </w:r>
    </w:p>
    <w:p w14:paraId="3A02C716" w14:textId="77777777" w:rsidR="00AE0AA6" w:rsidRPr="00AE0AA6" w:rsidRDefault="00AE0AA6" w:rsidP="00AE0AA6">
      <w:pPr>
        <w:tabs>
          <w:tab w:val="left" w:pos="180"/>
          <w:tab w:val="left" w:pos="360"/>
          <w:tab w:val="right" w:leader="dot" w:pos="9360"/>
        </w:tabs>
        <w:spacing w:before="120" w:after="0" w:line="240" w:lineRule="auto"/>
        <w:jc w:val="both"/>
        <w:outlineLvl w:val="0"/>
        <w:rPr>
          <w:rFonts w:ascii="Times New Roman" w:hAnsi="Times New Roman" w:cs="Times New Roman"/>
          <w:b/>
          <w:sz w:val="33"/>
          <w:szCs w:val="33"/>
        </w:rPr>
      </w:pPr>
      <w:bookmarkStart w:id="38" w:name="_Toc149839545"/>
      <w:r w:rsidRPr="00AE0AA6">
        <w:rPr>
          <w:rFonts w:ascii="Times New Roman" w:hAnsi="Times New Roman" w:cs="Times New Roman"/>
          <w:b/>
          <w:sz w:val="33"/>
          <w:szCs w:val="33"/>
        </w:rPr>
        <w:t>2.1.3 Quan niệm về con đường giải phóng phụ nữ của tư tưởng nữ quyền Pháp thế kỷ XX</w:t>
      </w:r>
      <w:bookmarkEnd w:id="38"/>
    </w:p>
    <w:p w14:paraId="179C77F4" w14:textId="77777777" w:rsidR="00AE0AA6" w:rsidRPr="00AE0AA6" w:rsidRDefault="00AE0AA6" w:rsidP="00AE0AA6">
      <w:pPr>
        <w:spacing w:before="120" w:after="0" w:line="240" w:lineRule="auto"/>
        <w:ind w:firstLine="360"/>
        <w:jc w:val="both"/>
        <w:rPr>
          <w:rFonts w:ascii="Times New Roman" w:hAnsi="Times New Roman" w:cs="Times New Roman"/>
          <w:sz w:val="33"/>
          <w:szCs w:val="33"/>
        </w:rPr>
      </w:pPr>
      <w:r w:rsidRPr="00AE0AA6">
        <w:rPr>
          <w:rStyle w:val="y2iqfc"/>
          <w:rFonts w:ascii="Times New Roman" w:hAnsi="Times New Roman" w:cs="Times New Roman"/>
          <w:sz w:val="33"/>
          <w:szCs w:val="33"/>
        </w:rPr>
        <w:t xml:space="preserve">Quan niệm này được thể hiện qua con đường giải phóng phụ nữ </w:t>
      </w:r>
      <w:proofErr w:type="gramStart"/>
      <w:r w:rsidRPr="00AE0AA6">
        <w:rPr>
          <w:rStyle w:val="y2iqfc"/>
          <w:rFonts w:ascii="Times New Roman" w:hAnsi="Times New Roman" w:cs="Times New Roman"/>
          <w:sz w:val="33"/>
          <w:szCs w:val="33"/>
        </w:rPr>
        <w:t>theo</w:t>
      </w:r>
      <w:proofErr w:type="gramEnd"/>
      <w:r w:rsidRPr="00AE0AA6">
        <w:rPr>
          <w:rStyle w:val="y2iqfc"/>
          <w:rFonts w:ascii="Times New Roman" w:hAnsi="Times New Roman" w:cs="Times New Roman"/>
          <w:sz w:val="33"/>
          <w:szCs w:val="33"/>
        </w:rPr>
        <w:t xml:space="preserve"> khuynh hướng trung hòa của Simon de Beauvoir và c</w:t>
      </w:r>
      <w:r w:rsidRPr="00AE0AA6">
        <w:rPr>
          <w:rFonts w:ascii="Times New Roman" w:eastAsia="Times New Roman" w:hAnsi="Times New Roman" w:cs="Times New Roman"/>
          <w:sz w:val="33"/>
          <w:szCs w:val="33"/>
        </w:rPr>
        <w:t xml:space="preserve">on đường giải phóng phụ nữ theo khuynh hướng khác biệt giới trong tư tưởng nữ quyền Pháp thế kỷ XX. </w:t>
      </w:r>
      <w:proofErr w:type="gramStart"/>
      <w:r w:rsidRPr="00AE0AA6">
        <w:rPr>
          <w:rFonts w:ascii="Times New Roman" w:hAnsi="Times New Roman" w:cs="Times New Roman"/>
          <w:sz w:val="33"/>
          <w:szCs w:val="33"/>
        </w:rPr>
        <w:t>T</w:t>
      </w:r>
      <w:r w:rsidRPr="00AE0AA6">
        <w:rPr>
          <w:rFonts w:ascii="Times New Roman" w:hAnsi="Times New Roman" w:cs="Times New Roman"/>
          <w:sz w:val="33"/>
          <w:szCs w:val="33"/>
          <w:lang w:val="vi-VN"/>
        </w:rPr>
        <w:t xml:space="preserve">rong </w:t>
      </w:r>
      <w:r w:rsidRPr="00AE0AA6">
        <w:rPr>
          <w:rFonts w:ascii="Times New Roman" w:hAnsi="Times New Roman" w:cs="Times New Roman"/>
          <w:sz w:val="33"/>
          <w:szCs w:val="33"/>
        </w:rPr>
        <w:t>đó</w:t>
      </w:r>
      <w:r w:rsidRPr="00AE0AA6">
        <w:rPr>
          <w:rFonts w:ascii="Times New Roman" w:hAnsi="Times New Roman" w:cs="Times New Roman"/>
          <w:sz w:val="33"/>
          <w:szCs w:val="33"/>
          <w:lang w:val="vi-VN"/>
        </w:rPr>
        <w:t>, các nhà tư tưởng nữ quyền Pháp thế kỷ XX đã thể hiện rõ nét sự đa dạng</w:t>
      </w:r>
      <w:r w:rsidRPr="00AE0AA6">
        <w:rPr>
          <w:rFonts w:ascii="Times New Roman" w:hAnsi="Times New Roman" w:cs="Times New Roman"/>
          <w:sz w:val="33"/>
          <w:szCs w:val="33"/>
        </w:rPr>
        <w:t xml:space="preserve"> mà thống nhất</w:t>
      </w:r>
      <w:r w:rsidRPr="00AE0AA6">
        <w:rPr>
          <w:rFonts w:ascii="Times New Roman" w:hAnsi="Times New Roman" w:cs="Times New Roman"/>
          <w:sz w:val="33"/>
          <w:szCs w:val="33"/>
          <w:lang w:val="vi-VN"/>
        </w:rPr>
        <w:t xml:space="preserve"> trong hướng tiếp cận cũng như phương thức tiến hành.</w:t>
      </w:r>
      <w:proofErr w:type="gramEnd"/>
      <w:r w:rsidRPr="00AE0AA6">
        <w:rPr>
          <w:rFonts w:ascii="Times New Roman" w:hAnsi="Times New Roman" w:cs="Times New Roman"/>
          <w:sz w:val="33"/>
          <w:szCs w:val="33"/>
          <w:lang w:val="vi-VN"/>
        </w:rPr>
        <w:t xml:space="preserve"> Mặc dù vậy, trong bức tranh chung vẫn nổi rõ hai gam màu trung hòa và khác biệt về giới</w:t>
      </w:r>
      <w:r w:rsidRPr="00AE0AA6">
        <w:rPr>
          <w:rFonts w:ascii="Times New Roman" w:hAnsi="Times New Roman" w:cs="Times New Roman"/>
          <w:sz w:val="33"/>
          <w:szCs w:val="33"/>
        </w:rPr>
        <w:t xml:space="preserve">: phụ nữ được giải phóng khi được làm những điều giống nam giới và phụ nữ được giải phóng khi được là chính mình. </w:t>
      </w:r>
    </w:p>
    <w:p w14:paraId="68B280C3" w14:textId="77777777" w:rsidR="00AE0AA6" w:rsidRPr="00AE0AA6" w:rsidRDefault="00AE0AA6" w:rsidP="00AE0AA6">
      <w:pPr>
        <w:pStyle w:val="ListParagraph"/>
        <w:numPr>
          <w:ilvl w:val="1"/>
          <w:numId w:val="9"/>
        </w:numPr>
        <w:tabs>
          <w:tab w:val="left" w:pos="180"/>
          <w:tab w:val="left" w:pos="360"/>
          <w:tab w:val="left" w:pos="900"/>
          <w:tab w:val="right" w:leader="dot" w:pos="9360"/>
        </w:tabs>
        <w:spacing w:before="120" w:after="0" w:line="240" w:lineRule="auto"/>
        <w:jc w:val="both"/>
        <w:outlineLvl w:val="0"/>
        <w:rPr>
          <w:rFonts w:ascii="Times New Roman" w:hAnsi="Times New Roman" w:cs="Times New Roman"/>
          <w:sz w:val="33"/>
          <w:szCs w:val="33"/>
        </w:rPr>
      </w:pPr>
      <w:bookmarkStart w:id="39" w:name="_Toc149839546"/>
      <w:r w:rsidRPr="00AE0AA6">
        <w:rPr>
          <w:rFonts w:ascii="Times New Roman" w:hAnsi="Times New Roman" w:cs="Times New Roman"/>
          <w:sz w:val="33"/>
          <w:szCs w:val="33"/>
        </w:rPr>
        <w:t xml:space="preserve"> ĐẶC ĐIỂM CƠ BẢN CỦA TƯ TƯỞNG NỮ QUYỀN PHÁP THẾ KỶ XX</w:t>
      </w:r>
      <w:bookmarkEnd w:id="39"/>
    </w:p>
    <w:p w14:paraId="2302B0BA" w14:textId="77777777" w:rsidR="00AE0AA6" w:rsidRPr="00AE0AA6" w:rsidRDefault="00AE0AA6" w:rsidP="00AE0AA6">
      <w:pPr>
        <w:tabs>
          <w:tab w:val="left" w:pos="360"/>
          <w:tab w:val="left" w:pos="450"/>
          <w:tab w:val="left" w:pos="720"/>
          <w:tab w:val="right" w:leader="dot" w:pos="9360"/>
        </w:tabs>
        <w:spacing w:before="120" w:after="0" w:line="240" w:lineRule="auto"/>
        <w:jc w:val="both"/>
        <w:rPr>
          <w:rFonts w:ascii="Times New Roman" w:hAnsi="Times New Roman" w:cs="Times New Roman"/>
          <w:b/>
          <w:sz w:val="33"/>
          <w:szCs w:val="33"/>
        </w:rPr>
      </w:pPr>
      <w:r w:rsidRPr="00AE0AA6">
        <w:rPr>
          <w:rFonts w:ascii="Times New Roman" w:hAnsi="Times New Roman" w:cs="Times New Roman"/>
          <w:b/>
          <w:sz w:val="33"/>
          <w:szCs w:val="33"/>
        </w:rPr>
        <w:t xml:space="preserve">2.2.1 Tư tưởng nữ quyền Pháp thế kỷ XX được hình thành và phát triển </w:t>
      </w:r>
      <w:proofErr w:type="gramStart"/>
      <w:r w:rsidRPr="00AE0AA6">
        <w:rPr>
          <w:rFonts w:ascii="Times New Roman" w:hAnsi="Times New Roman" w:cs="Times New Roman"/>
          <w:b/>
          <w:sz w:val="33"/>
          <w:szCs w:val="33"/>
        </w:rPr>
        <w:t>theo</w:t>
      </w:r>
      <w:proofErr w:type="gramEnd"/>
      <w:r w:rsidRPr="00AE0AA6">
        <w:rPr>
          <w:rFonts w:ascii="Times New Roman" w:hAnsi="Times New Roman" w:cs="Times New Roman"/>
          <w:b/>
          <w:sz w:val="33"/>
          <w:szCs w:val="33"/>
        </w:rPr>
        <w:t xml:space="preserve"> ba cấp độ: Tư tưởng nữ quyền – Lý thuyết nữ quyền – Chủ nghĩa nữ quyền</w:t>
      </w:r>
    </w:p>
    <w:p w14:paraId="39429B06" w14:textId="77777777" w:rsidR="00AE0AA6" w:rsidRPr="00AE0AA6" w:rsidRDefault="00AE0AA6" w:rsidP="00AE0AA6">
      <w:pPr>
        <w:tabs>
          <w:tab w:val="left" w:pos="426"/>
        </w:tabs>
        <w:spacing w:before="120" w:after="0" w:line="240" w:lineRule="auto"/>
        <w:ind w:firstLine="360"/>
        <w:jc w:val="both"/>
        <w:rPr>
          <w:rFonts w:ascii="Times New Roman" w:eastAsia="Times New Roman" w:hAnsi="Times New Roman" w:cs="Times New Roman"/>
          <w:sz w:val="33"/>
          <w:szCs w:val="33"/>
        </w:rPr>
      </w:pPr>
      <w:r w:rsidRPr="00AE0AA6">
        <w:rPr>
          <w:rFonts w:ascii="Times New Roman" w:eastAsia="Times New Roman" w:hAnsi="Times New Roman" w:cs="Times New Roman"/>
          <w:i/>
          <w:sz w:val="33"/>
          <w:szCs w:val="33"/>
        </w:rPr>
        <w:t>Thứ nhất,</w:t>
      </w:r>
      <w:r w:rsidRPr="00AE0AA6">
        <w:rPr>
          <w:rFonts w:ascii="Times New Roman" w:eastAsia="Times New Roman" w:hAnsi="Times New Roman" w:cs="Times New Roman"/>
          <w:b/>
          <w:i/>
          <w:sz w:val="33"/>
          <w:szCs w:val="33"/>
        </w:rPr>
        <w:t xml:space="preserve"> </w:t>
      </w:r>
      <w:r w:rsidRPr="00AE0AA6">
        <w:rPr>
          <w:rFonts w:ascii="Times New Roman" w:eastAsia="Times New Roman" w:hAnsi="Times New Roman" w:cs="Times New Roman"/>
          <w:sz w:val="33"/>
          <w:szCs w:val="33"/>
        </w:rPr>
        <w:t>ba cấp độ nối tiếp: tư tưởng nữ quyền – lý thuyết nữ quyền – chủ nghĩa nữ quyền cho thấy sự phát triển về chất trong tư tưởng nữ quyền Pháp thế kỷ XX</w:t>
      </w:r>
    </w:p>
    <w:p w14:paraId="4B420BA6" w14:textId="77777777" w:rsidR="00AE0AA6" w:rsidRPr="00AE0AA6" w:rsidRDefault="00AE0AA6" w:rsidP="00AE0AA6">
      <w:pPr>
        <w:tabs>
          <w:tab w:val="left" w:pos="426"/>
        </w:tabs>
        <w:spacing w:before="120" w:after="0" w:line="240" w:lineRule="auto"/>
        <w:ind w:firstLine="360"/>
        <w:jc w:val="both"/>
        <w:rPr>
          <w:rFonts w:ascii="Times New Roman" w:eastAsia="Times New Roman" w:hAnsi="Times New Roman" w:cs="Times New Roman"/>
          <w:sz w:val="33"/>
          <w:szCs w:val="33"/>
          <w:lang w:val="en-GB"/>
        </w:rPr>
      </w:pPr>
      <w:r w:rsidRPr="00AE0AA6">
        <w:rPr>
          <w:rFonts w:ascii="Times New Roman" w:eastAsia="Times New Roman" w:hAnsi="Times New Roman" w:cs="Times New Roman"/>
          <w:i/>
          <w:sz w:val="33"/>
          <w:szCs w:val="33"/>
          <w:lang w:val="en-GB"/>
        </w:rPr>
        <w:t>Thứ hai,</w:t>
      </w:r>
      <w:r w:rsidRPr="00AE0AA6">
        <w:rPr>
          <w:rFonts w:ascii="Times New Roman" w:eastAsia="Times New Roman" w:hAnsi="Times New Roman" w:cs="Times New Roman"/>
          <w:b/>
          <w:i/>
          <w:sz w:val="33"/>
          <w:szCs w:val="33"/>
          <w:lang w:val="en-GB"/>
        </w:rPr>
        <w:t xml:space="preserve"> </w:t>
      </w:r>
      <w:r w:rsidRPr="00AE0AA6">
        <w:rPr>
          <w:rFonts w:ascii="Times New Roman" w:eastAsia="Times New Roman" w:hAnsi="Times New Roman" w:cs="Times New Roman"/>
          <w:sz w:val="33"/>
          <w:szCs w:val="33"/>
          <w:lang w:val="en-GB"/>
        </w:rPr>
        <w:t xml:space="preserve">sự phát triển </w:t>
      </w:r>
      <w:proofErr w:type="gramStart"/>
      <w:r w:rsidRPr="00AE0AA6">
        <w:rPr>
          <w:rFonts w:ascii="Times New Roman" w:eastAsia="Times New Roman" w:hAnsi="Times New Roman" w:cs="Times New Roman"/>
          <w:sz w:val="33"/>
          <w:szCs w:val="33"/>
          <w:lang w:val="en-GB"/>
        </w:rPr>
        <w:t>theo</w:t>
      </w:r>
      <w:proofErr w:type="gramEnd"/>
      <w:r w:rsidRPr="00AE0AA6">
        <w:rPr>
          <w:rFonts w:ascii="Times New Roman" w:eastAsia="Times New Roman" w:hAnsi="Times New Roman" w:cs="Times New Roman"/>
          <w:sz w:val="33"/>
          <w:szCs w:val="33"/>
          <w:lang w:val="en-GB"/>
        </w:rPr>
        <w:t xml:space="preserve"> ba cấp độ tư tưởng nữ quyền – lý thuyết nữ quyền – chủ nghĩa nữ quyền của tư tưởng nữ quyền Pháp thế kỷ XX phản ánh sự thay đổi về chất trong quan niệm về bình đẳng giới</w:t>
      </w:r>
    </w:p>
    <w:p w14:paraId="3FC5AA4F" w14:textId="77777777" w:rsidR="00AE0AA6" w:rsidRPr="00AE0AA6" w:rsidRDefault="00AE0AA6" w:rsidP="00AE0AA6">
      <w:pPr>
        <w:tabs>
          <w:tab w:val="left" w:pos="426"/>
        </w:tabs>
        <w:spacing w:before="120" w:after="0" w:line="240" w:lineRule="auto"/>
        <w:ind w:firstLine="360"/>
        <w:jc w:val="both"/>
        <w:rPr>
          <w:rFonts w:ascii="Times New Roman" w:eastAsia="Times New Roman" w:hAnsi="Times New Roman" w:cs="Times New Roman"/>
          <w:sz w:val="33"/>
          <w:szCs w:val="33"/>
          <w:lang w:val="en-GB"/>
        </w:rPr>
      </w:pPr>
      <w:r w:rsidRPr="00AE0AA6">
        <w:rPr>
          <w:rFonts w:ascii="Times New Roman" w:eastAsia="Times New Roman" w:hAnsi="Times New Roman" w:cs="Times New Roman"/>
          <w:sz w:val="33"/>
          <w:szCs w:val="33"/>
          <w:lang w:val="en-GB"/>
        </w:rPr>
        <w:t xml:space="preserve">Các cấp độ tư tưởng này hòa quyện với sự dịch chuyển về hướng tiếp cận, các chủ đề tư tưởng, qua đó làm nên nét đặc sắc của tư tưởng nữ quyền Pháp thế kỷ XX và góp phần đánh dấu bước chuyển từ nữ quyền lý thuyết nói chung sang nữ quyền triết học. Nó cũng phản ánh xu hướng dịch chuyển nội hàm nữ quyền và bình đẳng giới, đi từ phạm </w:t>
      </w:r>
      <w:proofErr w:type="gramStart"/>
      <w:r w:rsidRPr="00AE0AA6">
        <w:rPr>
          <w:rFonts w:ascii="Times New Roman" w:eastAsia="Times New Roman" w:hAnsi="Times New Roman" w:cs="Times New Roman"/>
          <w:sz w:val="33"/>
          <w:szCs w:val="33"/>
          <w:lang w:val="en-GB"/>
        </w:rPr>
        <w:t>vi</w:t>
      </w:r>
      <w:proofErr w:type="gramEnd"/>
      <w:r w:rsidRPr="00AE0AA6">
        <w:rPr>
          <w:rFonts w:ascii="Times New Roman" w:eastAsia="Times New Roman" w:hAnsi="Times New Roman" w:cs="Times New Roman"/>
          <w:sz w:val="33"/>
          <w:szCs w:val="33"/>
          <w:lang w:val="en-GB"/>
        </w:rPr>
        <w:t xml:space="preserve"> rộng đến hẹp, từ phổ quát đến cá biệt, từ “tha nhân” đến “tôi”.</w:t>
      </w:r>
    </w:p>
    <w:p w14:paraId="1D236BB9" w14:textId="77777777" w:rsidR="00AE0AA6" w:rsidRPr="00AE0AA6" w:rsidRDefault="00AE0AA6" w:rsidP="00AE0AA6">
      <w:pPr>
        <w:pStyle w:val="ListParagraph"/>
        <w:numPr>
          <w:ilvl w:val="2"/>
          <w:numId w:val="9"/>
        </w:numPr>
        <w:tabs>
          <w:tab w:val="left" w:pos="567"/>
        </w:tabs>
        <w:spacing w:before="120" w:after="0" w:line="240" w:lineRule="auto"/>
        <w:ind w:left="0" w:firstLine="0"/>
        <w:jc w:val="both"/>
        <w:rPr>
          <w:rFonts w:ascii="Times New Roman" w:eastAsia="Times New Roman" w:hAnsi="Times New Roman" w:cs="Times New Roman"/>
          <w:sz w:val="33"/>
          <w:szCs w:val="33"/>
        </w:rPr>
      </w:pPr>
      <w:r w:rsidRPr="00AE0AA6">
        <w:rPr>
          <w:rFonts w:ascii="Times New Roman" w:hAnsi="Times New Roman" w:cs="Times New Roman"/>
          <w:b/>
          <w:sz w:val="33"/>
          <w:szCs w:val="33"/>
        </w:rPr>
        <w:t>Tư tưởng nữ quyền Pháp thế kỷ XX có sự đa dạng hóa về nền tảng phương pháp luận, nội dung và chủ đề tư tưởng, song thống nhất ở mục đích cuối cùng là hướng đến bình đẳng giới thực chất</w:t>
      </w:r>
      <w:r w:rsidRPr="00AE0AA6">
        <w:rPr>
          <w:rFonts w:ascii="Times New Roman" w:eastAsia="Times New Roman" w:hAnsi="Times New Roman" w:cs="Times New Roman"/>
          <w:sz w:val="33"/>
          <w:szCs w:val="33"/>
        </w:rPr>
        <w:tab/>
      </w:r>
    </w:p>
    <w:p w14:paraId="72E85592" w14:textId="77777777" w:rsidR="00AE0AA6" w:rsidRPr="00AE0AA6" w:rsidRDefault="00AE0AA6" w:rsidP="00AE0AA6">
      <w:pPr>
        <w:pStyle w:val="ListParagraph"/>
        <w:tabs>
          <w:tab w:val="left" w:pos="426"/>
        </w:tabs>
        <w:spacing w:after="0" w:line="240" w:lineRule="auto"/>
        <w:ind w:left="0"/>
        <w:jc w:val="both"/>
        <w:rPr>
          <w:rFonts w:ascii="Times New Roman" w:eastAsia="Times New Roman" w:hAnsi="Times New Roman" w:cs="Times New Roman"/>
          <w:b/>
          <w:i/>
          <w:sz w:val="33"/>
          <w:szCs w:val="33"/>
        </w:rPr>
      </w:pPr>
      <w:r w:rsidRPr="00AE0AA6">
        <w:rPr>
          <w:rFonts w:ascii="Times New Roman" w:eastAsia="Times New Roman" w:hAnsi="Times New Roman" w:cs="Times New Roman"/>
          <w:sz w:val="33"/>
          <w:szCs w:val="33"/>
        </w:rPr>
        <w:t xml:space="preserve"> </w:t>
      </w:r>
      <w:r w:rsidRPr="00AE0AA6">
        <w:rPr>
          <w:rFonts w:ascii="Times New Roman" w:eastAsia="Times New Roman" w:hAnsi="Times New Roman" w:cs="Times New Roman"/>
          <w:sz w:val="33"/>
          <w:szCs w:val="33"/>
        </w:rPr>
        <w:tab/>
      </w:r>
      <w:r w:rsidRPr="00AE0AA6">
        <w:rPr>
          <w:rFonts w:ascii="Times New Roman" w:eastAsia="Times New Roman" w:hAnsi="Times New Roman" w:cs="Times New Roman"/>
          <w:i/>
          <w:sz w:val="33"/>
          <w:szCs w:val="33"/>
        </w:rPr>
        <w:t>Thứ nhất,</w:t>
      </w:r>
      <w:r w:rsidRPr="00AE0AA6">
        <w:rPr>
          <w:rFonts w:ascii="Times New Roman" w:eastAsia="Times New Roman" w:hAnsi="Times New Roman" w:cs="Times New Roman"/>
          <w:b/>
          <w:i/>
          <w:sz w:val="33"/>
          <w:szCs w:val="33"/>
        </w:rPr>
        <w:t xml:space="preserve"> </w:t>
      </w:r>
      <w:r w:rsidRPr="00AE0AA6">
        <w:rPr>
          <w:rFonts w:ascii="Times New Roman" w:eastAsia="Times New Roman" w:hAnsi="Times New Roman" w:cs="Times New Roman"/>
          <w:sz w:val="33"/>
          <w:szCs w:val="33"/>
        </w:rPr>
        <w:t>tư tưởng nữ quyền Pháp thế kỷ XX có sự đa dạng hóa về nền tảng phương pháp luận, nội dung và chủ đề tư tưởng</w:t>
      </w:r>
    </w:p>
    <w:p w14:paraId="5627B92D" w14:textId="77777777" w:rsidR="00AE0AA6" w:rsidRPr="00AE0AA6" w:rsidRDefault="00AE0AA6" w:rsidP="00AE0AA6">
      <w:pPr>
        <w:tabs>
          <w:tab w:val="left" w:pos="426"/>
        </w:tabs>
        <w:spacing w:before="120" w:after="0" w:line="240" w:lineRule="auto"/>
        <w:jc w:val="both"/>
        <w:rPr>
          <w:rFonts w:ascii="Times New Roman" w:eastAsia="Times New Roman" w:hAnsi="Times New Roman" w:cs="Times New Roman"/>
          <w:sz w:val="33"/>
          <w:szCs w:val="33"/>
        </w:rPr>
      </w:pPr>
      <w:r w:rsidRPr="00AE0AA6">
        <w:rPr>
          <w:rFonts w:ascii="Times New Roman" w:eastAsia="Times New Roman" w:hAnsi="Times New Roman" w:cs="Times New Roman"/>
          <w:sz w:val="33"/>
          <w:szCs w:val="33"/>
        </w:rPr>
        <w:lastRenderedPageBreak/>
        <w:tab/>
      </w:r>
      <w:proofErr w:type="gramStart"/>
      <w:r w:rsidRPr="00AE0AA6">
        <w:rPr>
          <w:rFonts w:ascii="Times New Roman" w:eastAsia="Times New Roman" w:hAnsi="Times New Roman" w:cs="Times New Roman"/>
          <w:sz w:val="33"/>
          <w:szCs w:val="33"/>
        </w:rPr>
        <w:t>Tư tưởng nữ quyền Pháp thế kỷ XX chịu ảnh hưởng sâu sắc từ lập trường của nhiều trường phái triết học hiện đại, đặc biệt là chủ nghĩa hiện sinh và phân tâm học.</w:t>
      </w:r>
      <w:proofErr w:type="gramEnd"/>
      <w:r w:rsidRPr="00AE0AA6">
        <w:rPr>
          <w:rFonts w:ascii="Times New Roman" w:hAnsi="Times New Roman" w:cs="Times New Roman"/>
          <w:sz w:val="33"/>
          <w:szCs w:val="33"/>
        </w:rPr>
        <w:t xml:space="preserve"> </w:t>
      </w:r>
      <w:r w:rsidRPr="00AE0AA6">
        <w:rPr>
          <w:rFonts w:ascii="Times New Roman" w:eastAsia="Times New Roman" w:hAnsi="Times New Roman" w:cs="Times New Roman"/>
          <w:sz w:val="33"/>
          <w:szCs w:val="33"/>
        </w:rPr>
        <w:t>Bên cạnh sự đa dạng về phương pháp luận, trong tư tưởng nữ quyền Pháp thế kỷ XX còn có sự đa dạng về mặt nội dung, chủ đề tư tưởng: từ quan niệm về phụ nữ, quyền của phụ nữ đến con đường giải phóng phụ nữ.</w:t>
      </w:r>
    </w:p>
    <w:p w14:paraId="4CF7C5FE" w14:textId="77777777" w:rsidR="00AE0AA6" w:rsidRPr="00AE0AA6" w:rsidRDefault="00AE0AA6" w:rsidP="00AE0AA6">
      <w:pPr>
        <w:tabs>
          <w:tab w:val="left" w:pos="426"/>
        </w:tabs>
        <w:spacing w:before="120" w:after="0" w:line="240" w:lineRule="auto"/>
        <w:jc w:val="both"/>
        <w:rPr>
          <w:rFonts w:ascii="Times New Roman" w:eastAsia="Times New Roman" w:hAnsi="Times New Roman" w:cs="Times New Roman"/>
          <w:b/>
          <w:i/>
          <w:sz w:val="33"/>
          <w:szCs w:val="33"/>
        </w:rPr>
      </w:pPr>
      <w:r w:rsidRPr="00AE0AA6">
        <w:rPr>
          <w:rFonts w:ascii="Times New Roman" w:eastAsia="Times New Roman" w:hAnsi="Times New Roman" w:cs="Times New Roman"/>
          <w:sz w:val="33"/>
          <w:szCs w:val="33"/>
        </w:rPr>
        <w:tab/>
      </w:r>
      <w:r w:rsidRPr="00AE0AA6">
        <w:rPr>
          <w:rFonts w:ascii="Times New Roman" w:eastAsia="Times New Roman" w:hAnsi="Times New Roman" w:cs="Times New Roman"/>
          <w:i/>
          <w:sz w:val="33"/>
          <w:szCs w:val="33"/>
        </w:rPr>
        <w:t>Thứ hai,</w:t>
      </w:r>
      <w:r w:rsidRPr="00AE0AA6">
        <w:rPr>
          <w:rFonts w:ascii="Times New Roman" w:eastAsia="Times New Roman" w:hAnsi="Times New Roman" w:cs="Times New Roman"/>
          <w:b/>
          <w:i/>
          <w:sz w:val="33"/>
          <w:szCs w:val="33"/>
        </w:rPr>
        <w:t xml:space="preserve"> </w:t>
      </w:r>
      <w:r w:rsidRPr="00AE0AA6">
        <w:rPr>
          <w:rFonts w:ascii="Times New Roman" w:eastAsia="Times New Roman" w:hAnsi="Times New Roman" w:cs="Times New Roman"/>
          <w:sz w:val="33"/>
          <w:szCs w:val="33"/>
        </w:rPr>
        <w:t>tư tưởng nữ quyền Pháp thế kỷ XX có sự thống nhất về mục đích và lý tưởng bình đẳng giới thực chất</w:t>
      </w:r>
      <w:r w:rsidRPr="00AE0AA6">
        <w:rPr>
          <w:rFonts w:ascii="Times New Roman" w:eastAsia="Times New Roman" w:hAnsi="Times New Roman" w:cs="Times New Roman"/>
          <w:b/>
          <w:i/>
          <w:sz w:val="33"/>
          <w:szCs w:val="33"/>
        </w:rPr>
        <w:t xml:space="preserve"> </w:t>
      </w:r>
    </w:p>
    <w:p w14:paraId="58738886" w14:textId="77777777" w:rsidR="00AE0AA6" w:rsidRPr="00AE0AA6" w:rsidRDefault="00AE0AA6" w:rsidP="00AE0AA6">
      <w:pPr>
        <w:tabs>
          <w:tab w:val="left" w:pos="426"/>
        </w:tabs>
        <w:spacing w:before="120" w:after="0" w:line="240" w:lineRule="auto"/>
        <w:jc w:val="both"/>
        <w:rPr>
          <w:rFonts w:ascii="Times New Roman" w:eastAsia="Times New Roman" w:hAnsi="Times New Roman" w:cs="Times New Roman"/>
          <w:sz w:val="33"/>
          <w:szCs w:val="33"/>
        </w:rPr>
      </w:pPr>
      <w:r w:rsidRPr="00AE0AA6">
        <w:rPr>
          <w:rFonts w:ascii="Times New Roman" w:eastAsia="Times New Roman" w:hAnsi="Times New Roman" w:cs="Times New Roman"/>
          <w:sz w:val="33"/>
          <w:szCs w:val="33"/>
        </w:rPr>
        <w:tab/>
        <w:t>Mặc dù rất đa dạng hóa trong phương tiện khai triển nhưng lý luận của các nhà nữ quyền Pháp thế kỷ XX có sự thống nhất về mặt phương pháp luận cốt lõi khi đấu tranh cho nữ quyền và bình đẳng nam nữ chính là quan điểm giới, cũng như thể hiện sự thống nhất về mục đích và lý tưởng nỗ lực hướng đến bình đẳng giới thực chất trong con đường giải phóng phụ nữ.</w:t>
      </w:r>
    </w:p>
    <w:p w14:paraId="6349620E" w14:textId="77777777" w:rsidR="00AE0AA6" w:rsidRPr="00AE0AA6" w:rsidRDefault="00AE0AA6" w:rsidP="00AE0AA6">
      <w:pPr>
        <w:pStyle w:val="ListParagraph"/>
        <w:numPr>
          <w:ilvl w:val="2"/>
          <w:numId w:val="9"/>
        </w:numPr>
        <w:tabs>
          <w:tab w:val="left" w:pos="567"/>
        </w:tabs>
        <w:spacing w:before="120" w:after="0" w:line="240" w:lineRule="auto"/>
        <w:ind w:left="0" w:firstLine="0"/>
        <w:jc w:val="both"/>
        <w:rPr>
          <w:rFonts w:ascii="Times New Roman" w:hAnsi="Times New Roman" w:cs="Times New Roman"/>
          <w:b/>
          <w:sz w:val="33"/>
          <w:szCs w:val="33"/>
        </w:rPr>
      </w:pPr>
      <w:r w:rsidRPr="00AE0AA6">
        <w:rPr>
          <w:rFonts w:ascii="Times New Roman" w:hAnsi="Times New Roman" w:cs="Times New Roman"/>
          <w:b/>
          <w:sz w:val="33"/>
          <w:szCs w:val="33"/>
        </w:rPr>
        <w:t xml:space="preserve">Tư tưởng nữ quyền Pháp thế kỷ XX là sự tiên phong thể nghiệm tư duy lý luận của nữ giới với lối biểu đạt mang tính lý thuyết và giàu hình tượng </w:t>
      </w:r>
    </w:p>
    <w:p w14:paraId="1143AA13" w14:textId="77777777" w:rsidR="00AE0AA6" w:rsidRPr="00AE0AA6" w:rsidRDefault="00AE0AA6" w:rsidP="00AE0AA6">
      <w:pPr>
        <w:pStyle w:val="ListParagraph"/>
        <w:tabs>
          <w:tab w:val="left" w:pos="360"/>
          <w:tab w:val="left" w:pos="540"/>
          <w:tab w:val="right" w:leader="dot" w:pos="9360"/>
        </w:tabs>
        <w:spacing w:after="0" w:line="240" w:lineRule="auto"/>
        <w:ind w:left="0"/>
        <w:jc w:val="both"/>
        <w:rPr>
          <w:rFonts w:ascii="Times New Roman" w:hAnsi="Times New Roman" w:cs="Times New Roman"/>
          <w:b/>
          <w:i/>
          <w:sz w:val="33"/>
          <w:szCs w:val="33"/>
        </w:rPr>
      </w:pPr>
      <w:r w:rsidRPr="00AE0AA6">
        <w:rPr>
          <w:rFonts w:ascii="Times New Roman" w:hAnsi="Times New Roman" w:cs="Times New Roman"/>
          <w:b/>
          <w:sz w:val="33"/>
          <w:szCs w:val="33"/>
        </w:rPr>
        <w:tab/>
      </w:r>
      <w:r w:rsidRPr="00AE0AA6">
        <w:rPr>
          <w:rFonts w:ascii="Times New Roman" w:hAnsi="Times New Roman" w:cs="Times New Roman"/>
          <w:i/>
          <w:sz w:val="33"/>
          <w:szCs w:val="33"/>
        </w:rPr>
        <w:t>Thứ nhất,</w:t>
      </w:r>
      <w:r w:rsidRPr="00AE0AA6">
        <w:rPr>
          <w:rFonts w:ascii="Times New Roman" w:hAnsi="Times New Roman" w:cs="Times New Roman"/>
          <w:b/>
          <w:i/>
          <w:sz w:val="33"/>
          <w:szCs w:val="33"/>
        </w:rPr>
        <w:t xml:space="preserve"> </w:t>
      </w:r>
      <w:r w:rsidRPr="00AE0AA6">
        <w:rPr>
          <w:rFonts w:ascii="Times New Roman" w:hAnsi="Times New Roman" w:cs="Times New Roman"/>
          <w:sz w:val="33"/>
          <w:szCs w:val="33"/>
        </w:rPr>
        <w:t>tư tưởng nữ quyền Pháp thế kỷ XX là sự tiên phong thể nghiệm tư duy lý luận của nữ giới</w:t>
      </w:r>
    </w:p>
    <w:p w14:paraId="6BE05F76" w14:textId="77777777" w:rsidR="00AE0AA6" w:rsidRPr="00AE0AA6" w:rsidRDefault="00AE0AA6" w:rsidP="00AE0AA6">
      <w:pPr>
        <w:pStyle w:val="ListParagraph"/>
        <w:tabs>
          <w:tab w:val="left" w:pos="360"/>
          <w:tab w:val="left" w:pos="540"/>
          <w:tab w:val="right" w:leader="dot" w:pos="9360"/>
        </w:tabs>
        <w:spacing w:after="0" w:line="240" w:lineRule="auto"/>
        <w:ind w:left="0"/>
        <w:jc w:val="both"/>
        <w:rPr>
          <w:rFonts w:ascii="Times New Roman" w:hAnsi="Times New Roman" w:cs="Times New Roman"/>
          <w:sz w:val="33"/>
          <w:szCs w:val="33"/>
        </w:rPr>
      </w:pPr>
      <w:r w:rsidRPr="00AE0AA6">
        <w:rPr>
          <w:rFonts w:ascii="Times New Roman" w:hAnsi="Times New Roman" w:cs="Times New Roman"/>
          <w:sz w:val="33"/>
          <w:szCs w:val="33"/>
        </w:rPr>
        <w:tab/>
        <w:t>Các gương mặt nổi tiếng đại diện cho tư tưởng nữ quyền Pháp thế kỷ XX, thì hầu như đó đều là những nữ nhà văn, nữ triết gia, nữ chính trị gia… với lối tiếp cận và phương thức biểu đạt tư duy khá đặc trưng cho dòng triết học, văn học nữ lưu của Pháp.</w:t>
      </w:r>
    </w:p>
    <w:p w14:paraId="19BB136D" w14:textId="77777777" w:rsidR="00AE0AA6" w:rsidRPr="00AE0AA6" w:rsidRDefault="00AE0AA6" w:rsidP="00AE0AA6">
      <w:pPr>
        <w:pStyle w:val="ListParagraph"/>
        <w:tabs>
          <w:tab w:val="left" w:pos="360"/>
          <w:tab w:val="left" w:pos="540"/>
          <w:tab w:val="right" w:leader="dot" w:pos="9360"/>
        </w:tabs>
        <w:spacing w:after="0" w:line="240" w:lineRule="auto"/>
        <w:ind w:left="0"/>
        <w:jc w:val="both"/>
        <w:rPr>
          <w:rFonts w:ascii="Times New Roman" w:hAnsi="Times New Roman" w:cs="Times New Roman"/>
          <w:b/>
          <w:i/>
          <w:sz w:val="33"/>
          <w:szCs w:val="33"/>
        </w:rPr>
      </w:pPr>
      <w:r w:rsidRPr="00AE0AA6">
        <w:rPr>
          <w:rFonts w:ascii="Times New Roman" w:hAnsi="Times New Roman" w:cs="Times New Roman"/>
          <w:sz w:val="33"/>
          <w:szCs w:val="33"/>
        </w:rPr>
        <w:tab/>
      </w:r>
      <w:r w:rsidRPr="00AE0AA6">
        <w:rPr>
          <w:rFonts w:ascii="Times New Roman" w:hAnsi="Times New Roman" w:cs="Times New Roman"/>
          <w:i/>
          <w:sz w:val="33"/>
          <w:szCs w:val="33"/>
        </w:rPr>
        <w:t>Thứ hai,</w:t>
      </w:r>
      <w:r w:rsidRPr="00AE0AA6">
        <w:rPr>
          <w:rFonts w:ascii="Times New Roman" w:hAnsi="Times New Roman" w:cs="Times New Roman"/>
          <w:b/>
          <w:i/>
          <w:sz w:val="33"/>
          <w:szCs w:val="33"/>
        </w:rPr>
        <w:t xml:space="preserve"> </w:t>
      </w:r>
      <w:r w:rsidRPr="00AE0AA6">
        <w:rPr>
          <w:rFonts w:ascii="Times New Roman" w:hAnsi="Times New Roman" w:cs="Times New Roman"/>
          <w:sz w:val="33"/>
          <w:szCs w:val="33"/>
        </w:rPr>
        <w:t>văn phong của tư tưởng nữ quyền Pháp thế kỷ XX mang tính lý thuyết và giàu hình tượng</w:t>
      </w:r>
    </w:p>
    <w:p w14:paraId="38E50341" w14:textId="77777777" w:rsidR="00AE0AA6" w:rsidRPr="00AE0AA6" w:rsidRDefault="00AE0AA6" w:rsidP="00AE0AA6">
      <w:pPr>
        <w:pStyle w:val="ListParagraph"/>
        <w:tabs>
          <w:tab w:val="left" w:pos="360"/>
          <w:tab w:val="left" w:pos="540"/>
          <w:tab w:val="right" w:leader="dot" w:pos="9360"/>
        </w:tabs>
        <w:spacing w:after="0" w:line="240" w:lineRule="auto"/>
        <w:ind w:left="0"/>
        <w:jc w:val="both"/>
        <w:rPr>
          <w:rFonts w:ascii="Times New Roman" w:hAnsi="Times New Roman" w:cs="Times New Roman"/>
          <w:sz w:val="33"/>
          <w:szCs w:val="33"/>
        </w:rPr>
      </w:pPr>
      <w:r w:rsidRPr="00AE0AA6">
        <w:rPr>
          <w:rFonts w:ascii="Times New Roman" w:hAnsi="Times New Roman" w:cs="Times New Roman"/>
          <w:sz w:val="33"/>
          <w:szCs w:val="33"/>
        </w:rPr>
        <w:tab/>
        <w:t>Hình thức thể hiện chủ yếu qua văn chương và phong cách truyền tải mang tính lý thuyết, ẩn dụ đậm nét chính là đặc trưng của tư tưởng nữ quyền Pháp thế kỷ XX, đặc biệt khi so sánh với các tác phẩm của chủ nghĩa nữ quyền Anh – Mỹ thiên về ngôn ngữ mang tính chính trị học và xã hội học.</w:t>
      </w:r>
    </w:p>
    <w:p w14:paraId="44BAB978" w14:textId="77777777" w:rsidR="00AE0AA6" w:rsidRPr="00AE0AA6" w:rsidRDefault="00AE0AA6" w:rsidP="00AE0AA6">
      <w:pPr>
        <w:spacing w:before="120" w:after="0" w:line="240" w:lineRule="auto"/>
        <w:ind w:firstLine="360"/>
        <w:jc w:val="both"/>
        <w:rPr>
          <w:rFonts w:ascii="Times New Roman" w:hAnsi="Times New Roman" w:cs="Times New Roman"/>
          <w:sz w:val="33"/>
          <w:szCs w:val="33"/>
        </w:rPr>
      </w:pPr>
      <w:bookmarkStart w:id="40" w:name="_Hlk168175127"/>
      <w:r w:rsidRPr="00AE0AA6">
        <w:rPr>
          <w:rFonts w:ascii="Times New Roman" w:hAnsi="Times New Roman" w:cs="Times New Roman"/>
          <w:sz w:val="33"/>
          <w:szCs w:val="33"/>
        </w:rPr>
        <w:t xml:space="preserve">Từ việc tìm hiểu nội dung và đặc điểm của tư tưởng nữ quyền Pháp thế kỷ XX, có thể thấy, tư tưởng nữ quyền Pháp thế kỷ XX có sự đa dạng về nền tảng thế giới quan và được phân chia thành hai khuynh hướng duy vật và duy tâm khi tiếp cận lý giải đối với vấn đề nữ quyền và bình đẳng giới, đồng thời sử dụng nhiều nền tảng phương pháp luận, song đa phần dựa trên phương pháp luận của các học thuyết triết học phi duy lý. </w:t>
      </w:r>
      <w:proofErr w:type="gramStart"/>
      <w:r w:rsidRPr="00AE0AA6">
        <w:rPr>
          <w:rFonts w:ascii="Times New Roman" w:hAnsi="Times New Roman" w:cs="Times New Roman"/>
          <w:sz w:val="33"/>
          <w:szCs w:val="33"/>
        </w:rPr>
        <w:t>Những cách tiếp cận này bên cạnh các ưu điểm cũng vẫn còn những hạn chế nhất định.</w:t>
      </w:r>
      <w:proofErr w:type="gramEnd"/>
    </w:p>
    <w:bookmarkEnd w:id="40"/>
    <w:p w14:paraId="4A69F6CD" w14:textId="77777777" w:rsidR="00AE0AA6" w:rsidRPr="00AE0AA6" w:rsidRDefault="00AE0AA6" w:rsidP="00AE0AA6">
      <w:pPr>
        <w:spacing w:before="120" w:after="0" w:line="240" w:lineRule="auto"/>
        <w:ind w:firstLine="360"/>
        <w:jc w:val="both"/>
        <w:rPr>
          <w:rFonts w:ascii="Times New Roman" w:hAnsi="Times New Roman" w:cs="Times New Roman"/>
          <w:b/>
          <w:sz w:val="33"/>
          <w:szCs w:val="33"/>
        </w:rPr>
      </w:pPr>
      <w:r w:rsidRPr="00AE0AA6">
        <w:rPr>
          <w:rFonts w:ascii="Times New Roman" w:hAnsi="Times New Roman" w:cs="Times New Roman"/>
          <w:b/>
          <w:sz w:val="33"/>
          <w:szCs w:val="33"/>
        </w:rPr>
        <w:t>Kết luận chương 2</w:t>
      </w:r>
    </w:p>
    <w:p w14:paraId="5E2DF7E1" w14:textId="77777777" w:rsidR="00AE0AA6" w:rsidRPr="00AE0AA6" w:rsidRDefault="00AE0AA6" w:rsidP="00AE0AA6">
      <w:pPr>
        <w:tabs>
          <w:tab w:val="left" w:pos="180"/>
          <w:tab w:val="left" w:pos="360"/>
        </w:tabs>
        <w:spacing w:before="120" w:after="0" w:line="240" w:lineRule="auto"/>
        <w:ind w:firstLine="360"/>
        <w:jc w:val="both"/>
        <w:rPr>
          <w:rFonts w:ascii="Times New Roman" w:hAnsi="Times New Roman" w:cs="Times New Roman"/>
          <w:sz w:val="33"/>
          <w:szCs w:val="33"/>
          <w:lang w:val="vi-VN"/>
        </w:rPr>
      </w:pPr>
      <w:r w:rsidRPr="00AE0AA6">
        <w:rPr>
          <w:rFonts w:ascii="Times New Roman" w:hAnsi="Times New Roman" w:cs="Times New Roman"/>
          <w:sz w:val="33"/>
          <w:szCs w:val="33"/>
        </w:rPr>
        <w:t>T</w:t>
      </w:r>
      <w:r w:rsidRPr="00AE0AA6">
        <w:rPr>
          <w:rFonts w:ascii="Times New Roman" w:hAnsi="Times New Roman" w:cs="Times New Roman"/>
          <w:sz w:val="33"/>
          <w:szCs w:val="33"/>
          <w:lang w:val="vi-VN"/>
        </w:rPr>
        <w:t xml:space="preserve">ư tưởng nữ quyền Pháp thế kỷ XX là tập hợp những quan điểm của các nhà lý luận về các khía cạnh: phụ nữ, quyền của phụ nữ, </w:t>
      </w:r>
      <w:r w:rsidRPr="00AE0AA6">
        <w:rPr>
          <w:rFonts w:ascii="Times New Roman" w:hAnsi="Times New Roman" w:cs="Times New Roman"/>
          <w:sz w:val="33"/>
          <w:szCs w:val="33"/>
        </w:rPr>
        <w:t>con đường</w:t>
      </w:r>
      <w:r w:rsidRPr="00AE0AA6">
        <w:rPr>
          <w:rFonts w:ascii="Times New Roman" w:hAnsi="Times New Roman" w:cs="Times New Roman"/>
          <w:sz w:val="33"/>
          <w:szCs w:val="33"/>
          <w:lang w:val="vi-VN"/>
        </w:rPr>
        <w:t xml:space="preserve"> giải </w:t>
      </w:r>
      <w:r w:rsidRPr="00AE0AA6">
        <w:rPr>
          <w:rFonts w:ascii="Times New Roman" w:hAnsi="Times New Roman" w:cs="Times New Roman"/>
          <w:sz w:val="33"/>
          <w:szCs w:val="33"/>
          <w:lang w:val="vi-VN"/>
        </w:rPr>
        <w:lastRenderedPageBreak/>
        <w:t xml:space="preserve">phóng phụ nữ. Trong quan niệm về phụ nữ, tư tưởng nữ quyền Pháp thế kỷ XX phân ra thành hai khuynh hướng đối lập nhau là trung hòa về giới và khác biệt về giới. </w:t>
      </w:r>
    </w:p>
    <w:p w14:paraId="248B51AD" w14:textId="77777777" w:rsidR="00AE0AA6" w:rsidRPr="00AE0AA6" w:rsidRDefault="00AE0AA6" w:rsidP="00AE0AA6">
      <w:pPr>
        <w:tabs>
          <w:tab w:val="left" w:pos="180"/>
          <w:tab w:val="left" w:pos="360"/>
        </w:tabs>
        <w:spacing w:before="120" w:after="0" w:line="240" w:lineRule="auto"/>
        <w:ind w:firstLine="360"/>
        <w:jc w:val="both"/>
        <w:rPr>
          <w:rFonts w:ascii="Times New Roman" w:hAnsi="Times New Roman" w:cs="Times New Roman"/>
          <w:sz w:val="33"/>
          <w:szCs w:val="33"/>
        </w:rPr>
      </w:pPr>
      <w:r w:rsidRPr="00AE0AA6">
        <w:rPr>
          <w:rFonts w:ascii="Times New Roman" w:hAnsi="Times New Roman" w:cs="Times New Roman"/>
          <w:sz w:val="33"/>
          <w:szCs w:val="33"/>
        </w:rPr>
        <w:t>Q</w:t>
      </w:r>
      <w:r w:rsidRPr="00AE0AA6">
        <w:rPr>
          <w:rFonts w:ascii="Times New Roman" w:hAnsi="Times New Roman" w:cs="Times New Roman"/>
          <w:sz w:val="33"/>
          <w:szCs w:val="33"/>
          <w:lang w:val="vi-VN"/>
        </w:rPr>
        <w:t xml:space="preserve">uan niệm của tư tưởng nữ quyền Pháp thế kỷ XX về quyền của phụ nữ đã đề cập đến hiện trạng bất bình đẳng nam nữ </w:t>
      </w:r>
      <w:r w:rsidRPr="00AE0AA6">
        <w:rPr>
          <w:rFonts w:ascii="Times New Roman" w:hAnsi="Times New Roman" w:cs="Times New Roman"/>
          <w:sz w:val="33"/>
          <w:szCs w:val="33"/>
          <w:lang w:val="en-GB"/>
        </w:rPr>
        <w:t xml:space="preserve">khi </w:t>
      </w:r>
      <w:r w:rsidRPr="00AE0AA6">
        <w:rPr>
          <w:rFonts w:ascii="Times New Roman" w:hAnsi="Times New Roman" w:cs="Times New Roman"/>
          <w:sz w:val="33"/>
          <w:szCs w:val="33"/>
          <w:lang w:val="vi-VN"/>
        </w:rPr>
        <w:t>thực thi các quyền công dân và nhân thân trên lĩnh vực chính trị xã hội, trong gia đình</w:t>
      </w:r>
      <w:r w:rsidRPr="00AE0AA6">
        <w:rPr>
          <w:rFonts w:ascii="Times New Roman" w:hAnsi="Times New Roman" w:cs="Times New Roman"/>
          <w:sz w:val="33"/>
          <w:szCs w:val="33"/>
        </w:rPr>
        <w:t xml:space="preserve"> và các quyền riêng tư khác; một số quyền tiêu biểu mà trào lưu này hướng đến đấu tranh gồm: tự do lao động, tự do giáo dục, tự do chính trị, tự quyết về sinh sản, tự do tính dục…</w:t>
      </w:r>
    </w:p>
    <w:p w14:paraId="0FC912A6" w14:textId="77777777" w:rsidR="00AE0AA6" w:rsidRDefault="00AE0AA6" w:rsidP="00AE0AA6">
      <w:pPr>
        <w:tabs>
          <w:tab w:val="left" w:pos="180"/>
          <w:tab w:val="left" w:pos="360"/>
        </w:tabs>
        <w:spacing w:before="120" w:after="0" w:line="240" w:lineRule="auto"/>
        <w:ind w:firstLine="360"/>
        <w:jc w:val="both"/>
        <w:rPr>
          <w:rFonts w:ascii="Times New Roman" w:hAnsi="Times New Roman" w:cs="Times New Roman"/>
          <w:sz w:val="33"/>
          <w:szCs w:val="33"/>
        </w:rPr>
      </w:pPr>
      <w:proofErr w:type="gramStart"/>
      <w:r w:rsidRPr="00AE0AA6">
        <w:rPr>
          <w:rFonts w:ascii="Times New Roman" w:hAnsi="Times New Roman" w:cs="Times New Roman"/>
          <w:sz w:val="33"/>
          <w:szCs w:val="33"/>
          <w:lang w:val="en-GB"/>
        </w:rPr>
        <w:t>Tư tưởng nữ quyền Pháp thế kỷ XX mang nhiều nét đặc trưng, nhất là khi so sánh với các tưởng nữ quyền trước đó ở Pháp cũng như tư tưởng nữ quyền Anh – Mỹ đương thời.</w:t>
      </w:r>
      <w:proofErr w:type="gramEnd"/>
      <w:r w:rsidRPr="00AE0AA6">
        <w:rPr>
          <w:rFonts w:ascii="Times New Roman" w:hAnsi="Times New Roman" w:cs="Times New Roman"/>
          <w:sz w:val="33"/>
          <w:szCs w:val="33"/>
          <w:lang w:val="en-GB"/>
        </w:rPr>
        <w:t xml:space="preserve"> Có thể khái quát ba</w:t>
      </w:r>
      <w:r w:rsidRPr="00AE0AA6">
        <w:rPr>
          <w:rFonts w:ascii="Times New Roman" w:hAnsi="Times New Roman" w:cs="Times New Roman"/>
          <w:sz w:val="33"/>
          <w:szCs w:val="33"/>
        </w:rPr>
        <w:t xml:space="preserve"> đặc điểm cơ bản của tư tưởng nữ quyền Pháp thế kỷ XX gồm: Thứ nhất, Tư tưởng nữ quyền Pháp thế kỷ XX được hình thành phát triển theo ba cấp độ: Tư tưởng nữ quyền – Lý thuyết nữ quyền – Chủ nghĩa nữ quyền; Thứ hai, Tư tưởng nữ quyền Pháp thế kỷ XX có sự đa dạng hóa về nền tảng phương pháp luận, nội dung và chủ đề tư tưởng, song thống nhất ở mục đích cuối cùng là hướng đến bình đẳng giới thực chất; Thứ ba, Tư tưởng nữ quyền Pháp thế kỷ XX chủ yếu là thể nghiệm tư duy lý luận của nữ giới với lối biểu đạt mang tính lý thuyết và giàu hình tượng.</w:t>
      </w:r>
      <w:bookmarkStart w:id="41" w:name="_Toc149839552"/>
      <w:r w:rsidRPr="00AE0AA6">
        <w:rPr>
          <w:rFonts w:ascii="Times New Roman" w:hAnsi="Times New Roman" w:cs="Times New Roman"/>
          <w:sz w:val="33"/>
          <w:szCs w:val="33"/>
        </w:rPr>
        <w:t xml:space="preserve"> </w:t>
      </w:r>
      <w:proofErr w:type="gramStart"/>
      <w:r w:rsidRPr="00AE0AA6">
        <w:rPr>
          <w:rFonts w:ascii="Times New Roman" w:hAnsi="Times New Roman" w:cs="Times New Roman"/>
          <w:sz w:val="33"/>
          <w:szCs w:val="33"/>
        </w:rPr>
        <w:t>Bên cạnh những giá trị to lớn mang lại, khi xem xét trên phương diện thế giới quan và phương pháp luận triết học, những hạn chế của tư tưởng này cũng đã gợi mở thêm cho những định hướng tiếp cận và phân tích mới khách quan và toàn diện hơn.</w:t>
      </w:r>
      <w:proofErr w:type="gramEnd"/>
    </w:p>
    <w:p w14:paraId="13ACADD7" w14:textId="77777777" w:rsidR="00AE0AA6" w:rsidRPr="00AE0AA6" w:rsidRDefault="00AE0AA6" w:rsidP="00AE0AA6">
      <w:pPr>
        <w:tabs>
          <w:tab w:val="left" w:pos="180"/>
          <w:tab w:val="left" w:pos="360"/>
        </w:tabs>
        <w:spacing w:before="120" w:after="0" w:line="240" w:lineRule="auto"/>
        <w:ind w:firstLine="360"/>
        <w:jc w:val="both"/>
        <w:rPr>
          <w:rFonts w:ascii="Times New Roman" w:hAnsi="Times New Roman" w:cs="Times New Roman"/>
          <w:b/>
          <w:sz w:val="33"/>
          <w:szCs w:val="33"/>
        </w:rPr>
      </w:pPr>
    </w:p>
    <w:p w14:paraId="2FDD11A5" w14:textId="77777777" w:rsidR="00AE0AA6" w:rsidRPr="00AE0AA6" w:rsidRDefault="00AE0AA6" w:rsidP="00AE0AA6">
      <w:pPr>
        <w:tabs>
          <w:tab w:val="left" w:pos="180"/>
          <w:tab w:val="left" w:pos="360"/>
          <w:tab w:val="left" w:pos="864"/>
          <w:tab w:val="right" w:leader="dot" w:pos="9360"/>
        </w:tabs>
        <w:spacing w:before="120" w:after="0" w:line="240" w:lineRule="auto"/>
        <w:jc w:val="center"/>
        <w:outlineLvl w:val="0"/>
        <w:rPr>
          <w:rFonts w:ascii="Times New Roman" w:hAnsi="Times New Roman" w:cs="Times New Roman"/>
          <w:b/>
          <w:sz w:val="33"/>
          <w:szCs w:val="33"/>
        </w:rPr>
      </w:pPr>
      <w:r w:rsidRPr="00AE0AA6">
        <w:rPr>
          <w:rFonts w:ascii="Times New Roman" w:hAnsi="Times New Roman" w:cs="Times New Roman"/>
          <w:b/>
          <w:sz w:val="33"/>
          <w:szCs w:val="33"/>
        </w:rPr>
        <w:t>Chương 3</w:t>
      </w:r>
      <w:bookmarkStart w:id="42" w:name="_Toc149839553"/>
      <w:bookmarkEnd w:id="41"/>
    </w:p>
    <w:p w14:paraId="4EFAA847" w14:textId="77777777" w:rsidR="00AE0AA6" w:rsidRPr="00AE0AA6" w:rsidRDefault="00AE0AA6" w:rsidP="00AE0AA6">
      <w:pPr>
        <w:tabs>
          <w:tab w:val="left" w:pos="180"/>
          <w:tab w:val="left" w:pos="360"/>
          <w:tab w:val="left" w:pos="864"/>
          <w:tab w:val="right" w:leader="dot" w:pos="9360"/>
        </w:tabs>
        <w:spacing w:before="120" w:after="0" w:line="240" w:lineRule="auto"/>
        <w:jc w:val="center"/>
        <w:outlineLvl w:val="0"/>
        <w:rPr>
          <w:rFonts w:ascii="Times New Roman" w:hAnsi="Times New Roman" w:cs="Times New Roman"/>
          <w:b/>
          <w:sz w:val="33"/>
          <w:szCs w:val="33"/>
        </w:rPr>
      </w:pPr>
      <w:r w:rsidRPr="00AE0AA6">
        <w:rPr>
          <w:rFonts w:ascii="Times New Roman" w:hAnsi="Times New Roman" w:cs="Times New Roman"/>
          <w:b/>
          <w:sz w:val="33"/>
          <w:szCs w:val="33"/>
        </w:rPr>
        <w:t>VAI TRÒ CỦA TƯ TƯỞNG NỮ QUYỀN PHÁP THẾ KỶ XX</w:t>
      </w:r>
      <w:bookmarkEnd w:id="42"/>
      <w:r w:rsidRPr="00AE0AA6">
        <w:rPr>
          <w:rFonts w:ascii="Times New Roman" w:hAnsi="Times New Roman" w:cs="Times New Roman"/>
          <w:b/>
          <w:sz w:val="33"/>
          <w:szCs w:val="33"/>
        </w:rPr>
        <w:t xml:space="preserve"> </w:t>
      </w:r>
      <w:bookmarkStart w:id="43" w:name="_Toc149839554"/>
      <w:r w:rsidRPr="00AE0AA6">
        <w:rPr>
          <w:rFonts w:ascii="Times New Roman" w:hAnsi="Times New Roman" w:cs="Times New Roman"/>
          <w:b/>
          <w:sz w:val="33"/>
          <w:szCs w:val="33"/>
        </w:rPr>
        <w:t>TRONG PHONG TRÀO ĐẤU TRANH BÌNH ĐẲNG GIỚI</w:t>
      </w:r>
      <w:bookmarkEnd w:id="43"/>
    </w:p>
    <w:p w14:paraId="0116949F" w14:textId="77777777" w:rsidR="00AE0AA6" w:rsidRPr="00AE0AA6" w:rsidRDefault="00AE0AA6" w:rsidP="00AE0AA6">
      <w:pPr>
        <w:tabs>
          <w:tab w:val="left" w:pos="180"/>
          <w:tab w:val="left" w:pos="360"/>
          <w:tab w:val="left" w:pos="864"/>
          <w:tab w:val="right" w:leader="dot" w:pos="9360"/>
        </w:tabs>
        <w:spacing w:before="120" w:after="0" w:line="240" w:lineRule="auto"/>
        <w:jc w:val="both"/>
        <w:outlineLvl w:val="0"/>
        <w:rPr>
          <w:rFonts w:ascii="Times New Roman" w:hAnsi="Times New Roman" w:cs="Times New Roman"/>
          <w:sz w:val="33"/>
          <w:szCs w:val="33"/>
        </w:rPr>
      </w:pPr>
      <w:bookmarkStart w:id="44" w:name="_Toc149839555"/>
      <w:r w:rsidRPr="00AE0AA6">
        <w:rPr>
          <w:rFonts w:ascii="Times New Roman" w:hAnsi="Times New Roman" w:cs="Times New Roman"/>
          <w:sz w:val="33"/>
          <w:szCs w:val="33"/>
        </w:rPr>
        <w:t>3.1 VAI TRÒ CỦA TƯ TƯỞNG NỮ QUYỀN PHÁP THẾ KỶ XX ĐỐI VỚI SỰ PHÁT TRIỂN CỦA LÝ LUẬN VỀ BÌNH ĐẲNG GIỚI</w:t>
      </w:r>
      <w:bookmarkEnd w:id="44"/>
      <w:r w:rsidRPr="00AE0AA6">
        <w:rPr>
          <w:rFonts w:ascii="Times New Roman" w:hAnsi="Times New Roman" w:cs="Times New Roman"/>
          <w:sz w:val="33"/>
          <w:szCs w:val="33"/>
        </w:rPr>
        <w:t xml:space="preserve"> </w:t>
      </w:r>
    </w:p>
    <w:p w14:paraId="5A504FA8" w14:textId="77777777" w:rsidR="00AE0AA6" w:rsidRPr="00AE0AA6" w:rsidRDefault="00AE0AA6" w:rsidP="00AE0AA6">
      <w:pPr>
        <w:pStyle w:val="ListParagraph"/>
        <w:numPr>
          <w:ilvl w:val="2"/>
          <w:numId w:val="6"/>
        </w:numPr>
        <w:tabs>
          <w:tab w:val="left" w:pos="90"/>
          <w:tab w:val="left" w:pos="180"/>
          <w:tab w:val="left" w:pos="360"/>
          <w:tab w:val="left" w:pos="630"/>
          <w:tab w:val="left" w:pos="864"/>
          <w:tab w:val="left" w:pos="1350"/>
        </w:tabs>
        <w:spacing w:before="120" w:after="0" w:line="240" w:lineRule="auto"/>
        <w:ind w:left="0" w:firstLine="0"/>
        <w:jc w:val="both"/>
        <w:outlineLvl w:val="0"/>
        <w:rPr>
          <w:rFonts w:ascii="Times New Roman" w:hAnsi="Times New Roman" w:cs="Times New Roman"/>
          <w:b/>
          <w:sz w:val="33"/>
          <w:szCs w:val="33"/>
        </w:rPr>
      </w:pPr>
      <w:bookmarkStart w:id="45" w:name="_Toc149839556"/>
      <w:r w:rsidRPr="00AE0AA6">
        <w:rPr>
          <w:rFonts w:ascii="Times New Roman" w:hAnsi="Times New Roman" w:cs="Times New Roman"/>
          <w:b/>
          <w:sz w:val="33"/>
          <w:szCs w:val="33"/>
        </w:rPr>
        <w:t>Tư tưởng nữ quyền Pháp thế kỷ XX góp phần hoàn thiện lý luận về bình đẳng giới</w:t>
      </w:r>
      <w:bookmarkEnd w:id="45"/>
    </w:p>
    <w:p w14:paraId="560CCD34" w14:textId="77777777" w:rsidR="00AE0AA6" w:rsidRPr="00AE0AA6" w:rsidRDefault="00AE0AA6" w:rsidP="00AE0AA6">
      <w:pPr>
        <w:pStyle w:val="ListParagraph"/>
        <w:tabs>
          <w:tab w:val="left" w:pos="180"/>
        </w:tabs>
        <w:spacing w:after="0" w:line="240" w:lineRule="auto"/>
        <w:ind w:left="0" w:firstLine="360"/>
        <w:jc w:val="both"/>
        <w:rPr>
          <w:rFonts w:ascii="Times New Roman" w:eastAsia="Times New Roman" w:hAnsi="Times New Roman" w:cs="Times New Roman"/>
          <w:sz w:val="33"/>
          <w:szCs w:val="33"/>
        </w:rPr>
      </w:pPr>
      <w:proofErr w:type="gramStart"/>
      <w:r w:rsidRPr="00AE0AA6">
        <w:rPr>
          <w:rFonts w:ascii="Times New Roman" w:hAnsi="Times New Roman" w:cs="Times New Roman"/>
          <w:sz w:val="33"/>
          <w:szCs w:val="33"/>
        </w:rPr>
        <w:t>Tư tưởng nữ quyền Pháp thế kỷ XX đã đóng góp đáng kể vào việc hoàn thiện lý luận về bình đẳng giới bằng cách thách thức quan điểm truyền thống và đề xuất các khái niệm mới về nữ quyền, qua đó mở rộng nội hàm của “bình đẳng giới”.</w:t>
      </w:r>
      <w:proofErr w:type="gramEnd"/>
      <w:r w:rsidRPr="00AE0AA6">
        <w:rPr>
          <w:rFonts w:ascii="Times New Roman" w:hAnsi="Times New Roman" w:cs="Times New Roman"/>
          <w:sz w:val="33"/>
          <w:szCs w:val="33"/>
        </w:rPr>
        <w:t xml:space="preserve"> Trong đó, vấn đề tự do cá nhân và quyền tự quyết của phụ nữ trong bản dạng giới riêng của mình được xem xét với một lăng kính vừa toàn </w:t>
      </w:r>
      <w:r w:rsidRPr="00AE0AA6">
        <w:rPr>
          <w:rFonts w:ascii="Times New Roman" w:hAnsi="Times New Roman" w:cs="Times New Roman"/>
          <w:sz w:val="33"/>
          <w:szCs w:val="33"/>
        </w:rPr>
        <w:lastRenderedPageBreak/>
        <w:t>diện hơn, vừa mang tính lịch sử - cụ thể hơn, lý tưởng về bình đẳng giới do đó trở nên nhân văn hơn, sâu sắc hơn.</w:t>
      </w:r>
    </w:p>
    <w:p w14:paraId="44291BC8" w14:textId="77777777" w:rsidR="00AE0AA6" w:rsidRPr="00AE0AA6" w:rsidRDefault="00AE0AA6" w:rsidP="00AE0AA6">
      <w:pPr>
        <w:pStyle w:val="ListParagraph"/>
        <w:numPr>
          <w:ilvl w:val="2"/>
          <w:numId w:val="6"/>
        </w:numPr>
        <w:tabs>
          <w:tab w:val="left" w:pos="90"/>
          <w:tab w:val="left" w:pos="180"/>
          <w:tab w:val="left" w:pos="360"/>
          <w:tab w:val="left" w:pos="630"/>
          <w:tab w:val="left" w:pos="864"/>
          <w:tab w:val="left" w:pos="1350"/>
        </w:tabs>
        <w:spacing w:before="120" w:after="0" w:line="240" w:lineRule="auto"/>
        <w:ind w:left="0" w:firstLine="0"/>
        <w:jc w:val="both"/>
        <w:outlineLvl w:val="0"/>
        <w:rPr>
          <w:rFonts w:ascii="Times New Roman" w:hAnsi="Times New Roman" w:cs="Times New Roman"/>
          <w:b/>
          <w:sz w:val="33"/>
          <w:szCs w:val="33"/>
        </w:rPr>
      </w:pPr>
      <w:r w:rsidRPr="00AE0AA6">
        <w:rPr>
          <w:rFonts w:ascii="Times New Roman" w:hAnsi="Times New Roman" w:cs="Times New Roman"/>
          <w:b/>
          <w:sz w:val="33"/>
          <w:szCs w:val="33"/>
        </w:rPr>
        <w:t>Tư tưởng nữ quyền Pháp thế kỷ XX là ngọn cờ lý luận cho phong trào bình đẳng giới tại Pháp và trên thế giới</w:t>
      </w:r>
    </w:p>
    <w:p w14:paraId="781BA3F7" w14:textId="77777777" w:rsidR="00AE0AA6" w:rsidRPr="00AE0AA6" w:rsidRDefault="00AE0AA6" w:rsidP="00AE0AA6">
      <w:pPr>
        <w:tabs>
          <w:tab w:val="left" w:pos="180"/>
          <w:tab w:val="left" w:pos="284"/>
        </w:tabs>
        <w:spacing w:before="120" w:after="0" w:line="240" w:lineRule="auto"/>
        <w:ind w:firstLine="284"/>
        <w:jc w:val="both"/>
        <w:rPr>
          <w:rFonts w:ascii="Times New Roman" w:hAnsi="Times New Roman" w:cs="Times New Roman"/>
          <w:sz w:val="33"/>
          <w:szCs w:val="33"/>
          <w:lang w:val="vi-VN"/>
        </w:rPr>
      </w:pPr>
      <w:r w:rsidRPr="00AE0AA6">
        <w:rPr>
          <w:rFonts w:ascii="Times New Roman" w:hAnsi="Times New Roman" w:cs="Times New Roman"/>
          <w:b/>
          <w:i/>
          <w:sz w:val="33"/>
          <w:szCs w:val="33"/>
        </w:rPr>
        <w:t xml:space="preserve"> </w:t>
      </w:r>
      <w:r w:rsidRPr="00AE0AA6">
        <w:rPr>
          <w:rFonts w:ascii="Times New Roman" w:hAnsi="Times New Roman" w:cs="Times New Roman"/>
          <w:i/>
          <w:sz w:val="33"/>
          <w:szCs w:val="33"/>
        </w:rPr>
        <w:t>Thứ nhất,</w:t>
      </w:r>
      <w:r w:rsidRPr="00AE0AA6">
        <w:rPr>
          <w:rFonts w:ascii="Times New Roman" w:hAnsi="Times New Roman" w:cs="Times New Roman"/>
          <w:b/>
          <w:i/>
          <w:sz w:val="33"/>
          <w:szCs w:val="33"/>
        </w:rPr>
        <w:t xml:space="preserve"> </w:t>
      </w:r>
      <w:r w:rsidRPr="00AE0AA6">
        <w:rPr>
          <w:rFonts w:ascii="Times New Roman" w:hAnsi="Times New Roman" w:cs="Times New Roman"/>
          <w:sz w:val="33"/>
          <w:szCs w:val="33"/>
        </w:rPr>
        <w:t>đối với</w:t>
      </w:r>
      <w:r w:rsidRPr="00AE0AA6">
        <w:rPr>
          <w:rFonts w:ascii="Times New Roman" w:hAnsi="Times New Roman" w:cs="Times New Roman"/>
          <w:sz w:val="33"/>
          <w:szCs w:val="33"/>
          <w:lang w:val="vi-VN"/>
        </w:rPr>
        <w:t xml:space="preserve"> phong trào bình đẳng giới tại Pháp</w:t>
      </w:r>
    </w:p>
    <w:p w14:paraId="576E328A" w14:textId="77777777" w:rsidR="00AE0AA6" w:rsidRPr="00AE0AA6" w:rsidRDefault="00AE0AA6" w:rsidP="00AE0AA6">
      <w:pPr>
        <w:pStyle w:val="ListParagraph"/>
        <w:numPr>
          <w:ilvl w:val="0"/>
          <w:numId w:val="4"/>
        </w:numPr>
        <w:tabs>
          <w:tab w:val="left" w:pos="180"/>
          <w:tab w:val="left" w:pos="360"/>
          <w:tab w:val="left" w:pos="540"/>
          <w:tab w:val="left" w:pos="810"/>
        </w:tabs>
        <w:spacing w:before="120" w:after="0" w:line="240" w:lineRule="auto"/>
        <w:ind w:left="0" w:firstLine="284"/>
        <w:jc w:val="both"/>
        <w:rPr>
          <w:rFonts w:ascii="Times New Roman" w:hAnsi="Times New Roman" w:cs="Times New Roman"/>
          <w:sz w:val="33"/>
          <w:szCs w:val="33"/>
        </w:rPr>
      </w:pPr>
      <w:r w:rsidRPr="00AE0AA6">
        <w:rPr>
          <w:rFonts w:ascii="Times New Roman" w:hAnsi="Times New Roman" w:cs="Times New Roman"/>
          <w:sz w:val="33"/>
          <w:szCs w:val="33"/>
        </w:rPr>
        <w:t xml:space="preserve"> T</w:t>
      </w:r>
      <w:r w:rsidRPr="00AE0AA6">
        <w:rPr>
          <w:rFonts w:ascii="Times New Roman" w:hAnsi="Times New Roman" w:cs="Times New Roman"/>
          <w:sz w:val="33"/>
          <w:szCs w:val="33"/>
          <w:lang w:val="vi-VN"/>
        </w:rPr>
        <w:t xml:space="preserve">ư tưởng nữ quyền Pháp thế kỷ XX cung cấp cơ sở lý luận, </w:t>
      </w:r>
      <w:r w:rsidRPr="00AE0AA6">
        <w:rPr>
          <w:rFonts w:ascii="Times New Roman" w:hAnsi="Times New Roman" w:cs="Times New Roman"/>
          <w:sz w:val="33"/>
          <w:szCs w:val="33"/>
        </w:rPr>
        <w:t>thúc đẩy sự ra đời, phát triển các tổ chức phụ nữ và các nhóm hoạt động xã hội</w:t>
      </w:r>
      <w:r w:rsidRPr="00AE0AA6">
        <w:rPr>
          <w:rFonts w:ascii="Times New Roman" w:hAnsi="Times New Roman" w:cs="Times New Roman"/>
          <w:sz w:val="33"/>
          <w:szCs w:val="33"/>
          <w:lang w:val="vi-VN"/>
        </w:rPr>
        <w:t>, góp phần tạo địa bàn hoạt động cho phong trào</w:t>
      </w:r>
      <w:r w:rsidRPr="00AE0AA6">
        <w:rPr>
          <w:rFonts w:ascii="Times New Roman" w:hAnsi="Times New Roman" w:cs="Times New Roman"/>
          <w:sz w:val="33"/>
          <w:szCs w:val="33"/>
        </w:rPr>
        <w:t xml:space="preserve"> bình đẳng giới tại Pháp. </w:t>
      </w:r>
      <w:r w:rsidRPr="00AE0AA6">
        <w:rPr>
          <w:rFonts w:ascii="Times New Roman" w:hAnsi="Times New Roman" w:cs="Times New Roman"/>
          <w:sz w:val="33"/>
          <w:szCs w:val="33"/>
        </w:rPr>
        <w:tab/>
      </w:r>
    </w:p>
    <w:p w14:paraId="3995C30E" w14:textId="77777777" w:rsidR="00AE0AA6" w:rsidRPr="00AE0AA6" w:rsidRDefault="00AE0AA6" w:rsidP="00AE0AA6">
      <w:pPr>
        <w:pStyle w:val="ListParagraph"/>
        <w:numPr>
          <w:ilvl w:val="0"/>
          <w:numId w:val="4"/>
        </w:numPr>
        <w:tabs>
          <w:tab w:val="left" w:pos="180"/>
          <w:tab w:val="left" w:pos="360"/>
          <w:tab w:val="left" w:pos="540"/>
          <w:tab w:val="left" w:pos="810"/>
        </w:tabs>
        <w:spacing w:before="120" w:after="0" w:line="240" w:lineRule="auto"/>
        <w:ind w:left="0" w:firstLine="284"/>
        <w:jc w:val="both"/>
        <w:rPr>
          <w:rFonts w:ascii="Times New Roman" w:hAnsi="Times New Roman" w:cs="Times New Roman"/>
          <w:i/>
          <w:sz w:val="33"/>
          <w:szCs w:val="33"/>
        </w:rPr>
      </w:pPr>
      <w:r w:rsidRPr="00AE0AA6">
        <w:rPr>
          <w:rFonts w:ascii="Times New Roman" w:hAnsi="Times New Roman" w:cs="Times New Roman"/>
          <w:sz w:val="33"/>
          <w:szCs w:val="33"/>
        </w:rPr>
        <w:t xml:space="preserve"> Với vai trò là diễn ngôn đại diện cho nữ quyền và bình đẳng giới ở Pháp, tư tưởng nữ quyền Pháp thế kỷ XX góp phần tạo hiệu ứng mạnh mẽ cho các phong trào bình đẳng giới tại Pháp</w:t>
      </w:r>
    </w:p>
    <w:p w14:paraId="4168D1A5" w14:textId="77777777" w:rsidR="00AE0AA6" w:rsidRPr="00AE0AA6" w:rsidRDefault="00AE0AA6" w:rsidP="00AE0AA6">
      <w:pPr>
        <w:tabs>
          <w:tab w:val="left" w:pos="180"/>
          <w:tab w:val="left" w:pos="360"/>
          <w:tab w:val="left" w:pos="450"/>
          <w:tab w:val="left" w:pos="1080"/>
        </w:tabs>
        <w:spacing w:before="120" w:after="0" w:line="240" w:lineRule="auto"/>
        <w:ind w:firstLine="360"/>
        <w:jc w:val="both"/>
        <w:rPr>
          <w:rFonts w:ascii="Times New Roman" w:hAnsi="Times New Roman" w:cs="Times New Roman"/>
          <w:sz w:val="33"/>
          <w:szCs w:val="33"/>
          <w:lang w:val="vi-VN"/>
        </w:rPr>
      </w:pPr>
      <w:r w:rsidRPr="00AE0AA6">
        <w:rPr>
          <w:rFonts w:ascii="Times New Roman" w:hAnsi="Times New Roman" w:cs="Times New Roman"/>
          <w:i/>
          <w:sz w:val="33"/>
          <w:szCs w:val="33"/>
        </w:rPr>
        <w:t>Thứ hai,</w:t>
      </w:r>
      <w:r w:rsidRPr="00AE0AA6">
        <w:rPr>
          <w:rFonts w:ascii="Times New Roman" w:hAnsi="Times New Roman" w:cs="Times New Roman"/>
          <w:b/>
          <w:i/>
          <w:sz w:val="33"/>
          <w:szCs w:val="33"/>
        </w:rPr>
        <w:t xml:space="preserve"> </w:t>
      </w:r>
      <w:r w:rsidRPr="00AE0AA6">
        <w:rPr>
          <w:rFonts w:ascii="Times New Roman" w:hAnsi="Times New Roman" w:cs="Times New Roman"/>
          <w:sz w:val="33"/>
          <w:szCs w:val="33"/>
        </w:rPr>
        <w:t>đối với</w:t>
      </w:r>
      <w:r w:rsidRPr="00AE0AA6">
        <w:rPr>
          <w:rFonts w:ascii="Times New Roman" w:hAnsi="Times New Roman" w:cs="Times New Roman"/>
          <w:sz w:val="33"/>
          <w:szCs w:val="33"/>
          <w:lang w:val="vi-VN"/>
        </w:rPr>
        <w:t xml:space="preserve"> phong trào bình đẳng giới trên thế giới</w:t>
      </w:r>
    </w:p>
    <w:p w14:paraId="6D3F6D72" w14:textId="77777777" w:rsidR="00AE0AA6" w:rsidRPr="00AE0AA6" w:rsidRDefault="00AE0AA6" w:rsidP="00AE0AA6">
      <w:pPr>
        <w:pStyle w:val="ListParagraph"/>
        <w:tabs>
          <w:tab w:val="left" w:pos="180"/>
          <w:tab w:val="left" w:pos="360"/>
          <w:tab w:val="left" w:pos="450"/>
        </w:tabs>
        <w:spacing w:after="0" w:line="240" w:lineRule="auto"/>
        <w:ind w:left="0" w:firstLine="284"/>
        <w:jc w:val="both"/>
        <w:rPr>
          <w:rFonts w:ascii="Times New Roman" w:hAnsi="Times New Roman" w:cs="Times New Roman"/>
          <w:i/>
          <w:sz w:val="33"/>
          <w:szCs w:val="33"/>
        </w:rPr>
      </w:pPr>
      <w:r w:rsidRPr="00AE0AA6">
        <w:rPr>
          <w:rFonts w:ascii="Times New Roman" w:hAnsi="Times New Roman" w:cs="Times New Roman"/>
          <w:sz w:val="33"/>
          <w:szCs w:val="33"/>
        </w:rPr>
        <w:t xml:space="preserve">- Tư tưởng nữ quyền Pháp thế kỷ XX khởi xướng </w:t>
      </w:r>
      <w:r w:rsidRPr="00AE0AA6">
        <w:rPr>
          <w:rFonts w:ascii="Times New Roman" w:hAnsi="Times New Roman" w:cs="Times New Roman"/>
          <w:sz w:val="33"/>
          <w:szCs w:val="33"/>
          <w:lang w:val="vi-VN"/>
        </w:rPr>
        <w:t xml:space="preserve">và dẫn dắt các </w:t>
      </w:r>
      <w:r w:rsidRPr="00AE0AA6">
        <w:rPr>
          <w:rFonts w:ascii="Times New Roman" w:hAnsi="Times New Roman" w:cs="Times New Roman"/>
          <w:sz w:val="33"/>
          <w:szCs w:val="33"/>
        </w:rPr>
        <w:t xml:space="preserve">diễn đàn thảo luận đấu tranh </w:t>
      </w:r>
      <w:r w:rsidRPr="00AE0AA6">
        <w:rPr>
          <w:rFonts w:ascii="Times New Roman" w:hAnsi="Times New Roman" w:cs="Times New Roman"/>
          <w:sz w:val="33"/>
          <w:szCs w:val="33"/>
          <w:lang w:val="vi-VN"/>
        </w:rPr>
        <w:t xml:space="preserve">đòi bình đẳng cho phụ nữ đối với </w:t>
      </w:r>
      <w:r w:rsidRPr="00AE0AA6">
        <w:rPr>
          <w:rFonts w:ascii="Times New Roman" w:hAnsi="Times New Roman" w:cs="Times New Roman"/>
          <w:sz w:val="33"/>
          <w:szCs w:val="33"/>
        </w:rPr>
        <w:t>các quyền phổ quát và đặc thù.</w:t>
      </w:r>
    </w:p>
    <w:p w14:paraId="3556ABB2" w14:textId="77777777" w:rsidR="00AE0AA6" w:rsidRPr="00AE0AA6" w:rsidRDefault="00AE0AA6" w:rsidP="00AE0AA6">
      <w:pPr>
        <w:tabs>
          <w:tab w:val="left" w:pos="180"/>
          <w:tab w:val="left" w:pos="360"/>
        </w:tabs>
        <w:spacing w:before="120" w:after="0" w:line="240" w:lineRule="auto"/>
        <w:ind w:firstLine="338"/>
        <w:jc w:val="both"/>
        <w:rPr>
          <w:rFonts w:ascii="Times New Roman" w:hAnsi="Times New Roman" w:cs="Times New Roman"/>
          <w:sz w:val="33"/>
          <w:szCs w:val="33"/>
        </w:rPr>
      </w:pPr>
      <w:r w:rsidRPr="00AE0AA6">
        <w:rPr>
          <w:rFonts w:ascii="Times New Roman" w:hAnsi="Times New Roman" w:cs="Times New Roman"/>
          <w:i/>
          <w:sz w:val="33"/>
          <w:szCs w:val="33"/>
        </w:rPr>
        <w:t xml:space="preserve">- </w:t>
      </w:r>
      <w:r w:rsidRPr="00AE0AA6">
        <w:rPr>
          <w:rFonts w:ascii="Times New Roman" w:hAnsi="Times New Roman" w:cs="Times New Roman"/>
          <w:sz w:val="33"/>
          <w:szCs w:val="33"/>
        </w:rPr>
        <w:t xml:space="preserve">Tư tưởng nữ quyền Pháp thế kỷ XX trở thành </w:t>
      </w:r>
      <w:r w:rsidRPr="00AE0AA6">
        <w:rPr>
          <w:rFonts w:ascii="Times New Roman" w:hAnsi="Times New Roman" w:cs="Times New Roman"/>
          <w:sz w:val="33"/>
          <w:szCs w:val="33"/>
          <w:lang w:val="vi-VN"/>
        </w:rPr>
        <w:t>ngọn cờ lý luận</w:t>
      </w:r>
      <w:r w:rsidRPr="00AE0AA6">
        <w:rPr>
          <w:rFonts w:ascii="Times New Roman" w:hAnsi="Times New Roman" w:cs="Times New Roman"/>
          <w:sz w:val="33"/>
          <w:szCs w:val="33"/>
        </w:rPr>
        <w:t xml:space="preserve"> của các nhà hoạt động toàn cầu về bình đẳng giới.</w:t>
      </w:r>
    </w:p>
    <w:p w14:paraId="59059A1D" w14:textId="77777777" w:rsidR="00AE0AA6" w:rsidRPr="00AE0AA6" w:rsidRDefault="00AE0AA6" w:rsidP="00AE0AA6">
      <w:pPr>
        <w:tabs>
          <w:tab w:val="left" w:pos="90"/>
          <w:tab w:val="left" w:pos="180"/>
          <w:tab w:val="left" w:pos="360"/>
          <w:tab w:val="left" w:pos="540"/>
          <w:tab w:val="left" w:pos="864"/>
          <w:tab w:val="left" w:pos="1350"/>
        </w:tabs>
        <w:spacing w:before="120" w:after="0" w:line="240" w:lineRule="auto"/>
        <w:jc w:val="both"/>
        <w:outlineLvl w:val="0"/>
        <w:rPr>
          <w:rFonts w:ascii="Times New Roman" w:hAnsi="Times New Roman" w:cs="Times New Roman"/>
          <w:b/>
          <w:sz w:val="33"/>
          <w:szCs w:val="33"/>
        </w:rPr>
      </w:pPr>
      <w:bookmarkStart w:id="46" w:name="_Toc149839558"/>
      <w:r w:rsidRPr="00AE0AA6">
        <w:rPr>
          <w:rFonts w:ascii="Times New Roman" w:hAnsi="Times New Roman" w:cs="Times New Roman"/>
          <w:sz w:val="33"/>
          <w:szCs w:val="33"/>
        </w:rPr>
        <w:t>3.2</w:t>
      </w:r>
      <w:r w:rsidRPr="00AE0AA6">
        <w:rPr>
          <w:rFonts w:ascii="Times New Roman" w:hAnsi="Times New Roman" w:cs="Times New Roman"/>
          <w:b/>
          <w:sz w:val="33"/>
          <w:szCs w:val="33"/>
        </w:rPr>
        <w:t xml:space="preserve"> </w:t>
      </w:r>
      <w:r w:rsidRPr="00AE0AA6">
        <w:rPr>
          <w:rFonts w:ascii="Times New Roman" w:hAnsi="Times New Roman" w:cs="Times New Roman"/>
          <w:sz w:val="33"/>
          <w:szCs w:val="33"/>
        </w:rPr>
        <w:t>VAI TRÒ CỦA TƯ TƯỞNG NỮ QUYỀN PHÁP THẾ KỶ XX TRONG THỰC TIỄN PHONG TRÀO ĐẤU TRANH BÌNH ĐẲNG GIỚI Ở PHÁP VÀ TRÊN THẾ GIỚI</w:t>
      </w:r>
      <w:bookmarkEnd w:id="46"/>
    </w:p>
    <w:p w14:paraId="46F62B31" w14:textId="77777777" w:rsidR="00AE0AA6" w:rsidRPr="00AE0AA6" w:rsidRDefault="00AE0AA6" w:rsidP="00AE0AA6">
      <w:pPr>
        <w:tabs>
          <w:tab w:val="left" w:pos="90"/>
          <w:tab w:val="left" w:pos="180"/>
          <w:tab w:val="left" w:pos="360"/>
          <w:tab w:val="left" w:pos="720"/>
          <w:tab w:val="left" w:pos="864"/>
          <w:tab w:val="left" w:pos="1350"/>
        </w:tabs>
        <w:spacing w:before="120" w:after="0" w:line="240" w:lineRule="auto"/>
        <w:jc w:val="both"/>
        <w:outlineLvl w:val="0"/>
        <w:rPr>
          <w:rFonts w:ascii="Times New Roman" w:hAnsi="Times New Roman" w:cs="Times New Roman"/>
          <w:b/>
          <w:sz w:val="33"/>
          <w:szCs w:val="33"/>
        </w:rPr>
      </w:pPr>
      <w:bookmarkStart w:id="47" w:name="_Toc149839559"/>
      <w:r w:rsidRPr="00AE0AA6">
        <w:rPr>
          <w:rFonts w:ascii="Times New Roman" w:hAnsi="Times New Roman" w:cs="Times New Roman"/>
          <w:b/>
          <w:sz w:val="33"/>
          <w:szCs w:val="33"/>
        </w:rPr>
        <w:t>3.2 1 Tư tưởng nữ quyền Pháp thế kỷ XX góp phần thúc đẩy việc hiện thực hóa quyền bình đẳng giới ở Pháp</w:t>
      </w:r>
      <w:bookmarkEnd w:id="47"/>
      <w:r w:rsidRPr="00AE0AA6">
        <w:rPr>
          <w:rFonts w:ascii="Times New Roman" w:hAnsi="Times New Roman" w:cs="Times New Roman"/>
          <w:b/>
          <w:sz w:val="33"/>
          <w:szCs w:val="33"/>
        </w:rPr>
        <w:t xml:space="preserve"> </w:t>
      </w:r>
    </w:p>
    <w:p w14:paraId="6CE3DCC7" w14:textId="77777777" w:rsidR="00AE0AA6" w:rsidRPr="00AE0AA6" w:rsidRDefault="00AE0AA6" w:rsidP="00AE0AA6">
      <w:pPr>
        <w:tabs>
          <w:tab w:val="left" w:pos="90"/>
          <w:tab w:val="left" w:pos="180"/>
          <w:tab w:val="left" w:pos="360"/>
          <w:tab w:val="left" w:pos="720"/>
          <w:tab w:val="left" w:pos="864"/>
          <w:tab w:val="left" w:pos="1350"/>
        </w:tabs>
        <w:spacing w:before="120" w:after="0" w:line="240" w:lineRule="auto"/>
        <w:ind w:firstLine="360"/>
        <w:jc w:val="both"/>
        <w:outlineLvl w:val="0"/>
        <w:rPr>
          <w:rFonts w:ascii="Times New Roman" w:hAnsi="Times New Roman" w:cs="Times New Roman"/>
          <w:b/>
          <w:sz w:val="33"/>
          <w:szCs w:val="33"/>
        </w:rPr>
      </w:pPr>
      <w:proofErr w:type="gramStart"/>
      <w:r w:rsidRPr="00AE0AA6">
        <w:rPr>
          <w:rFonts w:ascii="Times New Roman" w:hAnsi="Times New Roman" w:cs="Times New Roman"/>
          <w:sz w:val="33"/>
          <w:szCs w:val="33"/>
        </w:rPr>
        <w:t>Tư tưởng nữ quyền Pháp thế kỷ XX đã có tác động quan trọng và góp phần tạo thay đổi chính sách và pháp luật liên quan đến phụ nữ tại Pháp trong thế kỷ qua.</w:t>
      </w:r>
      <w:proofErr w:type="gramEnd"/>
      <w:r w:rsidRPr="00AE0AA6">
        <w:rPr>
          <w:rFonts w:ascii="Times New Roman" w:hAnsi="Times New Roman" w:cs="Times New Roman"/>
          <w:sz w:val="33"/>
          <w:szCs w:val="33"/>
        </w:rPr>
        <w:t xml:space="preserve"> Điều này được thể hiện nổi bật qua việc công nhận trên phương diện pháp lý một số quyền tiêu biểu như: quyền bình đẳng tham gia chính trị, quyền bình đẳng thừa kế tài sản, quyền tự quyết về sinh sản, quyền công bằng về lương và việc làm của phụ nữ Pháp, thể hiện trong các bộ luật được ban hành</w:t>
      </w:r>
      <w:r w:rsidRPr="00AE0AA6">
        <w:rPr>
          <w:rFonts w:ascii="Times New Roman" w:hAnsi="Times New Roman" w:cs="Times New Roman"/>
          <w:sz w:val="33"/>
          <w:szCs w:val="33"/>
          <w:lang w:val="vi-VN"/>
        </w:rPr>
        <w:t>, từ đó, có thể thấy tư tưởng nữ quyền Pháp thế kỷ XX đã góp phần hiện thực hóa quyền bình đẳng giới của phụ nữ tại Pháp.</w:t>
      </w:r>
    </w:p>
    <w:p w14:paraId="7C99A04C" w14:textId="77777777" w:rsidR="00AE0AA6" w:rsidRPr="00AE0AA6" w:rsidRDefault="00AE0AA6" w:rsidP="00AE0AA6">
      <w:pPr>
        <w:tabs>
          <w:tab w:val="left" w:pos="90"/>
          <w:tab w:val="left" w:pos="180"/>
          <w:tab w:val="left" w:pos="360"/>
          <w:tab w:val="left" w:pos="720"/>
          <w:tab w:val="left" w:pos="864"/>
          <w:tab w:val="left" w:pos="1350"/>
        </w:tabs>
        <w:spacing w:before="120" w:after="0" w:line="240" w:lineRule="auto"/>
        <w:jc w:val="both"/>
        <w:outlineLvl w:val="0"/>
        <w:rPr>
          <w:rFonts w:ascii="Times New Roman" w:hAnsi="Times New Roman" w:cs="Times New Roman"/>
          <w:b/>
          <w:sz w:val="33"/>
          <w:szCs w:val="33"/>
        </w:rPr>
      </w:pPr>
      <w:bookmarkStart w:id="48" w:name="_Toc149839560"/>
      <w:r w:rsidRPr="00AE0AA6">
        <w:rPr>
          <w:rFonts w:ascii="Times New Roman" w:hAnsi="Times New Roman" w:cs="Times New Roman"/>
          <w:b/>
          <w:sz w:val="33"/>
          <w:szCs w:val="33"/>
        </w:rPr>
        <w:t>3.2.2 Tư tưởng nữ quyền Pháp thế kỷ XX góp phần thúc đẩy việc hiện thực hóa quyền bình đẳng giới trên thế giới</w:t>
      </w:r>
      <w:bookmarkEnd w:id="48"/>
    </w:p>
    <w:p w14:paraId="2CA773EE" w14:textId="77777777" w:rsidR="00AE0AA6" w:rsidRPr="00AE0AA6" w:rsidRDefault="00AE0AA6" w:rsidP="00AE0AA6">
      <w:pPr>
        <w:pStyle w:val="ListParagraph"/>
        <w:tabs>
          <w:tab w:val="left" w:pos="180"/>
          <w:tab w:val="left" w:pos="360"/>
          <w:tab w:val="left" w:pos="630"/>
        </w:tabs>
        <w:spacing w:after="0" w:line="240" w:lineRule="auto"/>
        <w:ind w:left="0" w:firstLine="360"/>
        <w:jc w:val="both"/>
        <w:rPr>
          <w:rFonts w:ascii="Times New Roman" w:hAnsi="Times New Roman" w:cs="Times New Roman"/>
          <w:sz w:val="33"/>
          <w:szCs w:val="33"/>
        </w:rPr>
      </w:pPr>
      <w:r w:rsidRPr="00AE0AA6">
        <w:rPr>
          <w:rFonts w:ascii="Times New Roman" w:hAnsi="Times New Roman" w:cs="Times New Roman"/>
          <w:i/>
          <w:sz w:val="33"/>
          <w:szCs w:val="33"/>
        </w:rPr>
        <w:t>Thứ nhất,</w:t>
      </w:r>
      <w:r w:rsidRPr="00AE0AA6">
        <w:rPr>
          <w:rFonts w:ascii="Times New Roman" w:hAnsi="Times New Roman" w:cs="Times New Roman"/>
          <w:b/>
          <w:i/>
          <w:sz w:val="33"/>
          <w:szCs w:val="33"/>
        </w:rPr>
        <w:t xml:space="preserve"> </w:t>
      </w:r>
      <w:r w:rsidRPr="00AE0AA6">
        <w:rPr>
          <w:rFonts w:ascii="Times New Roman" w:hAnsi="Times New Roman" w:cs="Times New Roman"/>
          <w:sz w:val="33"/>
          <w:szCs w:val="33"/>
        </w:rPr>
        <w:t>tư tưởng nữ quyền Pháp thế kỷ XX tạo nguồn cảm hứng</w:t>
      </w:r>
      <w:r w:rsidRPr="00AE0AA6">
        <w:rPr>
          <w:rFonts w:ascii="Times New Roman" w:hAnsi="Times New Roman" w:cs="Times New Roman"/>
          <w:sz w:val="33"/>
          <w:szCs w:val="33"/>
          <w:lang w:val="vi-VN"/>
        </w:rPr>
        <w:t xml:space="preserve"> cho </w:t>
      </w:r>
      <w:r w:rsidRPr="00AE0AA6">
        <w:rPr>
          <w:rFonts w:ascii="Times New Roman" w:hAnsi="Times New Roman" w:cs="Times New Roman"/>
          <w:sz w:val="33"/>
          <w:szCs w:val="33"/>
        </w:rPr>
        <w:t>phong trào bình đẳng giới toàn cầu</w:t>
      </w:r>
      <w:r w:rsidRPr="00AE0AA6">
        <w:rPr>
          <w:rFonts w:ascii="Times New Roman" w:hAnsi="Times New Roman" w:cs="Times New Roman"/>
          <w:sz w:val="33"/>
          <w:szCs w:val="33"/>
          <w:lang w:val="vi-VN"/>
        </w:rPr>
        <w:t xml:space="preserve">, </w:t>
      </w:r>
      <w:r w:rsidRPr="00AE0AA6">
        <w:rPr>
          <w:rFonts w:ascii="Times New Roman" w:hAnsi="Times New Roman" w:cs="Times New Roman"/>
          <w:sz w:val="33"/>
          <w:szCs w:val="33"/>
        </w:rPr>
        <w:t xml:space="preserve">hình thành những phong trào, tổ chức xã hội, thúc đẩy </w:t>
      </w:r>
      <w:r w:rsidRPr="00AE0AA6">
        <w:rPr>
          <w:rFonts w:ascii="Times New Roman" w:hAnsi="Times New Roman" w:cs="Times New Roman"/>
          <w:sz w:val="33"/>
          <w:szCs w:val="33"/>
          <w:lang w:val="vi-VN"/>
        </w:rPr>
        <w:t>những thay đổi về chính trị - pháp luật</w:t>
      </w:r>
      <w:r w:rsidRPr="00AE0AA6">
        <w:rPr>
          <w:rFonts w:ascii="Times New Roman" w:hAnsi="Times New Roman" w:cs="Times New Roman"/>
          <w:sz w:val="33"/>
          <w:szCs w:val="33"/>
        </w:rPr>
        <w:t xml:space="preserve"> ở các quốc gia</w:t>
      </w:r>
    </w:p>
    <w:p w14:paraId="2F172FBA" w14:textId="77777777" w:rsidR="00AE0AA6" w:rsidRPr="00AE0AA6" w:rsidRDefault="00AE0AA6" w:rsidP="00AE0AA6">
      <w:pPr>
        <w:pStyle w:val="ListParagraph"/>
        <w:tabs>
          <w:tab w:val="left" w:pos="180"/>
          <w:tab w:val="left" w:pos="360"/>
          <w:tab w:val="left" w:pos="990"/>
        </w:tabs>
        <w:spacing w:after="0" w:line="240" w:lineRule="auto"/>
        <w:ind w:left="0" w:firstLine="360"/>
        <w:jc w:val="both"/>
        <w:rPr>
          <w:rFonts w:ascii="Times New Roman" w:hAnsi="Times New Roman" w:cs="Times New Roman"/>
          <w:sz w:val="33"/>
          <w:szCs w:val="33"/>
        </w:rPr>
      </w:pPr>
      <w:r w:rsidRPr="00AE0AA6">
        <w:rPr>
          <w:rFonts w:ascii="Times New Roman" w:hAnsi="Times New Roman" w:cs="Times New Roman"/>
          <w:sz w:val="33"/>
          <w:szCs w:val="33"/>
        </w:rPr>
        <w:lastRenderedPageBreak/>
        <w:t xml:space="preserve">Vai trò quan trọng của tư tưởng nữ quyền Pháp thế kỷ XX được thể hiện thông qua việc nuôi dưỡng những hạt nhân tiêu biểu cho phong trào bình đẳng giới trên toàn cầu, đồng thời tạo sức mạnh lan tỏa, cộng hưởng giúp thay đổi về phương thức tổ chức, triển khai phong trào, góp phần tác động đáng kể đến việc thể chế hóa quyền của phụ nữ và bình đẳng giới trên phương diện pháp luật, chính trị ở nhiều quốc gia, khu vực khác nhau. Vì lẽ đó, những nhà nữ quyền, trong đó có các nhà tư tưởng nữ quyền Pháp thế kỷ XX “đã bền bỉ đấu tranh vì quyền phụ nữ, trải qua các “làn sóng”, đã biến phong trào này từ cục bộ trở thành hiện tượng toàn cầu”, cũng như đã “đóng góp vào sự thay đổi cách nhìn và chính sách về phụ nữ, qua đó hướng đến bình đẳng xã hội nói chung” (Đinh Ngọc Thạch, 2019, </w:t>
      </w:r>
      <w:r w:rsidRPr="00AE0AA6">
        <w:rPr>
          <w:rFonts w:ascii="Times New Roman" w:hAnsi="Times New Roman" w:cs="Times New Roman"/>
          <w:sz w:val="33"/>
          <w:szCs w:val="33"/>
          <w:lang w:val="vi-VN"/>
        </w:rPr>
        <w:t>tr.</w:t>
      </w:r>
      <w:r w:rsidRPr="00AE0AA6">
        <w:rPr>
          <w:rFonts w:ascii="Times New Roman" w:hAnsi="Times New Roman" w:cs="Times New Roman"/>
          <w:sz w:val="33"/>
          <w:szCs w:val="33"/>
        </w:rPr>
        <w:t>150).</w:t>
      </w:r>
    </w:p>
    <w:p w14:paraId="278ECA3D" w14:textId="77777777" w:rsidR="00AE0AA6" w:rsidRPr="00AE0AA6" w:rsidRDefault="00AE0AA6" w:rsidP="00AE0AA6">
      <w:pPr>
        <w:tabs>
          <w:tab w:val="left" w:pos="180"/>
          <w:tab w:val="left" w:pos="360"/>
          <w:tab w:val="left" w:pos="630"/>
          <w:tab w:val="left" w:pos="1170"/>
        </w:tabs>
        <w:spacing w:before="120" w:after="0" w:line="240" w:lineRule="auto"/>
        <w:ind w:firstLine="360"/>
        <w:jc w:val="both"/>
        <w:rPr>
          <w:rFonts w:ascii="Times New Roman" w:hAnsi="Times New Roman" w:cs="Times New Roman"/>
          <w:b/>
          <w:i/>
          <w:sz w:val="33"/>
          <w:szCs w:val="33"/>
        </w:rPr>
      </w:pPr>
      <w:r w:rsidRPr="00AE0AA6">
        <w:rPr>
          <w:rFonts w:ascii="Times New Roman" w:hAnsi="Times New Roman" w:cs="Times New Roman"/>
          <w:i/>
          <w:sz w:val="33"/>
          <w:szCs w:val="33"/>
        </w:rPr>
        <w:t>Thứ hai,</w:t>
      </w:r>
      <w:r w:rsidRPr="00AE0AA6">
        <w:rPr>
          <w:rFonts w:ascii="Times New Roman" w:hAnsi="Times New Roman" w:cs="Times New Roman"/>
          <w:b/>
          <w:i/>
          <w:sz w:val="33"/>
          <w:szCs w:val="33"/>
        </w:rPr>
        <w:t xml:space="preserve"> </w:t>
      </w:r>
      <w:r w:rsidRPr="00AE0AA6">
        <w:rPr>
          <w:rFonts w:ascii="Times New Roman" w:hAnsi="Times New Roman" w:cs="Times New Roman"/>
          <w:sz w:val="33"/>
          <w:szCs w:val="33"/>
        </w:rPr>
        <w:t>tư tưởng nữ quyền Pháp thế kỷ XX góp phần mang nữ quyền và bình đẳng giới thâm nhập sâu rộng trên nhiều lĩnh vực ở các quốc gia</w:t>
      </w:r>
    </w:p>
    <w:p w14:paraId="2BF14D92" w14:textId="77777777" w:rsidR="00AE0AA6" w:rsidRPr="00AE0AA6" w:rsidRDefault="00AE0AA6" w:rsidP="00AE0AA6">
      <w:pPr>
        <w:tabs>
          <w:tab w:val="left" w:pos="180"/>
          <w:tab w:val="left" w:pos="360"/>
          <w:tab w:val="left" w:pos="450"/>
        </w:tabs>
        <w:spacing w:before="120" w:after="0" w:line="240" w:lineRule="auto"/>
        <w:ind w:firstLine="360"/>
        <w:jc w:val="both"/>
        <w:rPr>
          <w:rFonts w:ascii="Times New Roman" w:hAnsi="Times New Roman" w:cs="Times New Roman"/>
          <w:sz w:val="33"/>
          <w:szCs w:val="33"/>
        </w:rPr>
      </w:pPr>
      <w:r w:rsidRPr="00AE0AA6">
        <w:rPr>
          <w:rFonts w:ascii="Times New Roman" w:hAnsi="Times New Roman" w:cs="Times New Roman"/>
          <w:sz w:val="33"/>
          <w:szCs w:val="33"/>
        </w:rPr>
        <w:t xml:space="preserve">Tư tưởng nữ quyền Pháp thế kỷ XX đã tạo ra một sự </w:t>
      </w:r>
      <w:proofErr w:type="gramStart"/>
      <w:r w:rsidRPr="00AE0AA6">
        <w:rPr>
          <w:rFonts w:ascii="Times New Roman" w:hAnsi="Times New Roman" w:cs="Times New Roman"/>
          <w:sz w:val="33"/>
          <w:szCs w:val="33"/>
        </w:rPr>
        <w:t>lan</w:t>
      </w:r>
      <w:proofErr w:type="gramEnd"/>
      <w:r w:rsidRPr="00AE0AA6">
        <w:rPr>
          <w:rFonts w:ascii="Times New Roman" w:hAnsi="Times New Roman" w:cs="Times New Roman"/>
          <w:sz w:val="33"/>
          <w:szCs w:val="33"/>
        </w:rPr>
        <w:t xml:space="preserve"> truyền và hiện diện mạnh mẽ đối với ý thức nữ quyền </w:t>
      </w:r>
      <w:r w:rsidRPr="00AE0AA6">
        <w:rPr>
          <w:rFonts w:ascii="Times New Roman" w:hAnsi="Times New Roman" w:cs="Times New Roman"/>
          <w:sz w:val="33"/>
          <w:szCs w:val="33"/>
          <w:lang w:val="vi-VN"/>
        </w:rPr>
        <w:t xml:space="preserve">và bình đẳng giới </w:t>
      </w:r>
      <w:r w:rsidRPr="00AE0AA6">
        <w:rPr>
          <w:rFonts w:ascii="Times New Roman" w:hAnsi="Times New Roman" w:cs="Times New Roman"/>
          <w:sz w:val="33"/>
          <w:szCs w:val="33"/>
        </w:rPr>
        <w:t xml:space="preserve">trong thực tiễn đời sống tại các quốc gia trên thế giới. Nó trở thành một chủ đề mang tính thời sự trên khắp các lĩnh vực của xã hội, từ học thuật cho đến đời thường như phê bình văn học, điện ảnh, âm nhạc, thời trang, kiến trúc... Qua đó, nó đã thúc đẩy sự thay đổi và phát triển của phong trào bình đẳng giới trên phạm </w:t>
      </w:r>
      <w:proofErr w:type="gramStart"/>
      <w:r w:rsidRPr="00AE0AA6">
        <w:rPr>
          <w:rFonts w:ascii="Times New Roman" w:hAnsi="Times New Roman" w:cs="Times New Roman"/>
          <w:sz w:val="33"/>
          <w:szCs w:val="33"/>
        </w:rPr>
        <w:t>vi</w:t>
      </w:r>
      <w:proofErr w:type="gramEnd"/>
      <w:r w:rsidRPr="00AE0AA6">
        <w:rPr>
          <w:rFonts w:ascii="Times New Roman" w:hAnsi="Times New Roman" w:cs="Times New Roman"/>
          <w:sz w:val="33"/>
          <w:szCs w:val="33"/>
        </w:rPr>
        <w:t xml:space="preserve"> toàn cầu, đóng góp vào việc thúc đẩy sự công bằng và bình đẳng cho phụ nữ trên khắp các phương diện.</w:t>
      </w:r>
      <w:r w:rsidRPr="00AE0AA6">
        <w:rPr>
          <w:rFonts w:ascii="Times New Roman" w:hAnsi="Times New Roman" w:cs="Times New Roman"/>
          <w:sz w:val="33"/>
          <w:szCs w:val="33"/>
        </w:rPr>
        <w:tab/>
      </w:r>
      <w:r w:rsidRPr="00AE0AA6">
        <w:rPr>
          <w:rFonts w:ascii="Times New Roman" w:hAnsi="Times New Roman" w:cs="Times New Roman"/>
          <w:sz w:val="33"/>
          <w:szCs w:val="33"/>
        </w:rPr>
        <w:tab/>
      </w:r>
      <w:r w:rsidRPr="00AE0AA6">
        <w:rPr>
          <w:rFonts w:ascii="Times New Roman" w:hAnsi="Times New Roman" w:cs="Times New Roman"/>
          <w:sz w:val="33"/>
          <w:szCs w:val="33"/>
        </w:rPr>
        <w:tab/>
        <w:t xml:space="preserve">. </w:t>
      </w:r>
    </w:p>
    <w:p w14:paraId="6339917C" w14:textId="77777777" w:rsidR="00AE0AA6" w:rsidRPr="00AE0AA6" w:rsidRDefault="00AE0AA6" w:rsidP="00AE0AA6">
      <w:pPr>
        <w:pStyle w:val="ListParagraph"/>
        <w:numPr>
          <w:ilvl w:val="1"/>
          <w:numId w:val="10"/>
        </w:numPr>
        <w:tabs>
          <w:tab w:val="left" w:pos="90"/>
          <w:tab w:val="left" w:pos="426"/>
        </w:tabs>
        <w:spacing w:before="120" w:after="0" w:line="240" w:lineRule="auto"/>
        <w:ind w:left="0" w:firstLine="0"/>
        <w:jc w:val="both"/>
        <w:outlineLvl w:val="0"/>
        <w:rPr>
          <w:rFonts w:ascii="Times New Roman" w:hAnsi="Times New Roman" w:cs="Times New Roman"/>
          <w:sz w:val="33"/>
          <w:szCs w:val="33"/>
        </w:rPr>
      </w:pPr>
      <w:bookmarkStart w:id="49" w:name="_Toc149839561"/>
      <w:r w:rsidRPr="00AE0AA6">
        <w:rPr>
          <w:rFonts w:ascii="Times New Roman" w:hAnsi="Times New Roman" w:cs="Times New Roman"/>
          <w:sz w:val="33"/>
          <w:szCs w:val="33"/>
        </w:rPr>
        <w:t xml:space="preserve">NHỮNG </w:t>
      </w:r>
      <w:bookmarkEnd w:id="49"/>
      <w:r w:rsidRPr="00AE0AA6">
        <w:rPr>
          <w:rFonts w:ascii="Times New Roman" w:hAnsi="Times New Roman" w:cs="Times New Roman"/>
          <w:sz w:val="33"/>
          <w:szCs w:val="33"/>
        </w:rPr>
        <w:t xml:space="preserve">GỢI MỞ CỦA TƯ TƯỞNG NỮ QUYỀN PHÁP THẾ KỶ XX ĐỐI VỚI TIẾN TRÌNH HƯỚNG ĐẾN BÌNH ĐẲNG GIỚI Ở VIỆT NAM </w:t>
      </w:r>
    </w:p>
    <w:p w14:paraId="328F2BC6" w14:textId="77777777" w:rsidR="00AE0AA6" w:rsidRPr="00AE0AA6" w:rsidRDefault="00AE0AA6" w:rsidP="00AE0AA6">
      <w:pPr>
        <w:tabs>
          <w:tab w:val="left" w:pos="90"/>
          <w:tab w:val="left" w:pos="180"/>
          <w:tab w:val="left" w:pos="360"/>
          <w:tab w:val="left" w:pos="720"/>
          <w:tab w:val="left" w:pos="864"/>
          <w:tab w:val="left" w:pos="1350"/>
        </w:tabs>
        <w:spacing w:before="120" w:after="0" w:line="240" w:lineRule="auto"/>
        <w:jc w:val="both"/>
        <w:outlineLvl w:val="0"/>
        <w:rPr>
          <w:rFonts w:ascii="Times New Roman" w:hAnsi="Times New Roman" w:cs="Times New Roman"/>
          <w:b/>
          <w:i/>
          <w:sz w:val="33"/>
          <w:szCs w:val="33"/>
        </w:rPr>
      </w:pPr>
      <w:r w:rsidRPr="00AE0AA6">
        <w:rPr>
          <w:rFonts w:ascii="Times New Roman" w:hAnsi="Times New Roman" w:cs="Times New Roman"/>
          <w:b/>
          <w:sz w:val="33"/>
          <w:szCs w:val="33"/>
        </w:rPr>
        <w:t>3.3.1</w:t>
      </w:r>
      <w:r w:rsidRPr="00AE0AA6">
        <w:rPr>
          <w:rFonts w:ascii="Times New Roman" w:hAnsi="Times New Roman" w:cs="Times New Roman"/>
          <w:b/>
          <w:i/>
          <w:sz w:val="33"/>
          <w:szCs w:val="33"/>
        </w:rPr>
        <w:t xml:space="preserve"> </w:t>
      </w:r>
      <w:bookmarkStart w:id="50" w:name="_Hlk168173732"/>
      <w:r w:rsidRPr="00AE0AA6">
        <w:rPr>
          <w:rFonts w:ascii="Times New Roman" w:hAnsi="Times New Roman" w:cs="Times New Roman"/>
          <w:b/>
          <w:sz w:val="33"/>
          <w:szCs w:val="33"/>
          <w:lang w:val="vi-VN"/>
        </w:rPr>
        <w:t>G</w:t>
      </w:r>
      <w:r w:rsidRPr="00AE0AA6">
        <w:rPr>
          <w:rFonts w:ascii="Times New Roman" w:hAnsi="Times New Roman" w:cs="Times New Roman"/>
          <w:b/>
          <w:sz w:val="33"/>
          <w:szCs w:val="33"/>
        </w:rPr>
        <w:t>ợi mở của tư tưởng nữ quyền Pháp th</w:t>
      </w:r>
      <w:bookmarkEnd w:id="50"/>
      <w:r w:rsidRPr="00AE0AA6">
        <w:rPr>
          <w:rFonts w:ascii="Times New Roman" w:hAnsi="Times New Roman" w:cs="Times New Roman"/>
          <w:b/>
          <w:sz w:val="33"/>
          <w:szCs w:val="33"/>
        </w:rPr>
        <w:t>ế kỷ XX đối với vấn đề nữ quyền và thực hiện trao quyền phụ nữ tại Việt Nam</w:t>
      </w:r>
    </w:p>
    <w:p w14:paraId="398F09B8" w14:textId="77777777" w:rsidR="00AE0AA6" w:rsidRPr="00AE0AA6" w:rsidRDefault="00AE0AA6" w:rsidP="00AE0AA6">
      <w:pPr>
        <w:tabs>
          <w:tab w:val="left" w:pos="180"/>
          <w:tab w:val="left" w:pos="360"/>
          <w:tab w:val="left" w:pos="540"/>
          <w:tab w:val="left" w:pos="630"/>
        </w:tabs>
        <w:spacing w:before="120" w:after="0" w:line="240" w:lineRule="auto"/>
        <w:ind w:firstLine="360"/>
        <w:jc w:val="both"/>
        <w:rPr>
          <w:rFonts w:ascii="Times New Roman" w:hAnsi="Times New Roman" w:cs="Times New Roman"/>
          <w:sz w:val="33"/>
          <w:szCs w:val="33"/>
        </w:rPr>
      </w:pPr>
      <w:proofErr w:type="gramStart"/>
      <w:r w:rsidRPr="00AE0AA6">
        <w:rPr>
          <w:rFonts w:ascii="Times New Roman" w:hAnsi="Times New Roman" w:cs="Times New Roman"/>
          <w:sz w:val="33"/>
          <w:szCs w:val="33"/>
        </w:rPr>
        <w:t>Với những quan điểm mới mẻ về nữ quyền và bình đẳng giới, tư tưởng nữ quyền Pháp thế kỷ XX có thể gợi mở nhiều khía cạnh trong thực hiện trao quyền phụ nữ tại Việt Nam.</w:t>
      </w:r>
      <w:proofErr w:type="gramEnd"/>
      <w:r w:rsidRPr="00AE0AA6">
        <w:rPr>
          <w:rFonts w:ascii="Times New Roman" w:hAnsi="Times New Roman" w:cs="Times New Roman"/>
          <w:sz w:val="33"/>
          <w:szCs w:val="33"/>
        </w:rPr>
        <w:t xml:space="preserve"> Trước hết, tư tưởng nữ quyền Pháp thế kỷ XX đã tập trung vào việc đấu tranh cho quyền tự do và bình đẳng giới cho phụ nữ. </w:t>
      </w:r>
      <w:proofErr w:type="gramStart"/>
      <w:r w:rsidRPr="00AE0AA6">
        <w:rPr>
          <w:rFonts w:ascii="Times New Roman" w:hAnsi="Times New Roman" w:cs="Times New Roman"/>
          <w:sz w:val="33"/>
          <w:szCs w:val="33"/>
        </w:rPr>
        <w:t>Nó đã khuyến khích sự tách biệt giới tính và thách thức các vai trò và quyền lực xã hội truyền thống.</w:t>
      </w:r>
      <w:proofErr w:type="gramEnd"/>
      <w:r w:rsidRPr="00AE0AA6">
        <w:rPr>
          <w:rFonts w:ascii="Times New Roman" w:hAnsi="Times New Roman" w:cs="Times New Roman"/>
          <w:sz w:val="33"/>
          <w:szCs w:val="33"/>
        </w:rPr>
        <w:t xml:space="preserve"> Trong ngữ cảnh Việt Nam điều này có thể thúc đẩy nhận thức về quyền tự do và quyền bình đẳng của phụ nữ và khuyến khích đấu tranh cho những quyền lợi này. Đối với Việt Nam, tư tưởng này có thể đóng vai trò góp phần nâng cao giá trị và đảm bảo quyền lợi của phụ nữ trong gia đình, kinh tế và xã hội, nhằm tạo ra một môi trường công bằng và thuận lợi cho phụ nữ thể hiện và phát triển tiềm năng của mình.</w:t>
      </w:r>
    </w:p>
    <w:p w14:paraId="3F74B9ED" w14:textId="77777777" w:rsidR="00AE0AA6" w:rsidRPr="00AE0AA6" w:rsidRDefault="00AE0AA6" w:rsidP="00AE0AA6">
      <w:pPr>
        <w:tabs>
          <w:tab w:val="left" w:pos="180"/>
          <w:tab w:val="left" w:pos="360"/>
        </w:tabs>
        <w:spacing w:before="120" w:after="0" w:line="240" w:lineRule="auto"/>
        <w:jc w:val="both"/>
        <w:rPr>
          <w:rFonts w:ascii="Times New Roman" w:hAnsi="Times New Roman" w:cs="Times New Roman"/>
          <w:sz w:val="33"/>
          <w:szCs w:val="33"/>
        </w:rPr>
      </w:pPr>
      <w:r w:rsidRPr="00AE0AA6">
        <w:rPr>
          <w:rFonts w:ascii="Times New Roman" w:hAnsi="Times New Roman" w:cs="Times New Roman"/>
          <w:b/>
          <w:sz w:val="33"/>
          <w:szCs w:val="33"/>
        </w:rPr>
        <w:lastRenderedPageBreak/>
        <w:t>3.3.2</w:t>
      </w:r>
      <w:r w:rsidRPr="00AE0AA6">
        <w:rPr>
          <w:rFonts w:ascii="Times New Roman" w:hAnsi="Times New Roman" w:cs="Times New Roman"/>
          <w:sz w:val="33"/>
          <w:szCs w:val="33"/>
        </w:rPr>
        <w:t xml:space="preserve"> </w:t>
      </w:r>
      <w:r w:rsidRPr="00AE0AA6">
        <w:rPr>
          <w:rFonts w:ascii="Times New Roman" w:hAnsi="Times New Roman" w:cs="Times New Roman"/>
          <w:b/>
          <w:sz w:val="33"/>
          <w:szCs w:val="33"/>
        </w:rPr>
        <w:t>G</w:t>
      </w:r>
      <w:r w:rsidRPr="00AE0AA6">
        <w:rPr>
          <w:rFonts w:ascii="Times New Roman" w:hAnsi="Times New Roman" w:cs="Times New Roman"/>
          <w:b/>
          <w:sz w:val="33"/>
          <w:szCs w:val="33"/>
          <w:lang w:val="vi-VN"/>
        </w:rPr>
        <w:t>ợi mở của tư tưởng</w:t>
      </w:r>
      <w:r w:rsidRPr="00AE0AA6">
        <w:rPr>
          <w:rFonts w:ascii="Times New Roman" w:hAnsi="Times New Roman" w:cs="Times New Roman"/>
          <w:b/>
          <w:sz w:val="33"/>
          <w:szCs w:val="33"/>
        </w:rPr>
        <w:t xml:space="preserve"> nữ quyền Pháp thế kỷ XX </w:t>
      </w:r>
      <w:r w:rsidRPr="00AE0AA6">
        <w:rPr>
          <w:rFonts w:ascii="Times New Roman" w:hAnsi="Times New Roman" w:cs="Times New Roman"/>
          <w:b/>
          <w:sz w:val="33"/>
          <w:szCs w:val="33"/>
          <w:lang w:val="vi-VN"/>
        </w:rPr>
        <w:t>đối với</w:t>
      </w:r>
      <w:r w:rsidRPr="00AE0AA6">
        <w:rPr>
          <w:rFonts w:ascii="Times New Roman" w:hAnsi="Times New Roman" w:cs="Times New Roman"/>
          <w:b/>
          <w:sz w:val="33"/>
          <w:szCs w:val="33"/>
        </w:rPr>
        <w:t xml:space="preserve"> việc giải quyết vấn đề định kiến giới trong tiến trình hướng đến bình đẳng giới tại Việt Nam</w:t>
      </w:r>
    </w:p>
    <w:p w14:paraId="7C0D8A04" w14:textId="77777777" w:rsidR="00AE0AA6" w:rsidRPr="00AE0AA6" w:rsidRDefault="00AE0AA6" w:rsidP="00AE0AA6">
      <w:pPr>
        <w:tabs>
          <w:tab w:val="left" w:pos="180"/>
          <w:tab w:val="left" w:pos="360"/>
        </w:tabs>
        <w:spacing w:before="120" w:after="0" w:line="240" w:lineRule="auto"/>
        <w:ind w:firstLine="360"/>
        <w:jc w:val="both"/>
        <w:rPr>
          <w:rFonts w:ascii="Times New Roman" w:hAnsi="Times New Roman" w:cs="Times New Roman"/>
          <w:sz w:val="33"/>
          <w:szCs w:val="33"/>
        </w:rPr>
      </w:pPr>
      <w:r w:rsidRPr="00AE0AA6">
        <w:rPr>
          <w:rFonts w:ascii="Times New Roman" w:hAnsi="Times New Roman" w:cs="Times New Roman"/>
          <w:sz w:val="33"/>
          <w:szCs w:val="33"/>
        </w:rPr>
        <w:t xml:space="preserve">Trong vài thập kỷ vừa qua, Việt Nam cũng đã đạt nhiều tiến bộ đáng kể trong cải thiện cuộc sống người dân và giảm sự khác biệt giới nói </w:t>
      </w:r>
      <w:proofErr w:type="gramStart"/>
      <w:r w:rsidRPr="00AE0AA6">
        <w:rPr>
          <w:rFonts w:ascii="Times New Roman" w:hAnsi="Times New Roman" w:cs="Times New Roman"/>
          <w:sz w:val="33"/>
          <w:szCs w:val="33"/>
        </w:rPr>
        <w:t>chung</w:t>
      </w:r>
      <w:proofErr w:type="gramEnd"/>
      <w:r w:rsidRPr="00AE0AA6">
        <w:rPr>
          <w:rFonts w:ascii="Times New Roman" w:hAnsi="Times New Roman" w:cs="Times New Roman"/>
          <w:sz w:val="33"/>
          <w:szCs w:val="33"/>
        </w:rPr>
        <w:t xml:space="preserve">. Vấn đề bình đẳng giới đã ngày càng được quan tâm sâu sắc với nhiều nỗ lực thực hiện tại Việt Nam trong thời gian qua, mới đây nhất là Chiến lược quốc gia về Bình đẳng giới 2021-2030 với nhiều cập nhật và đổi mới. </w:t>
      </w:r>
      <w:proofErr w:type="gramStart"/>
      <w:r w:rsidRPr="00AE0AA6">
        <w:rPr>
          <w:rFonts w:ascii="Times New Roman" w:hAnsi="Times New Roman" w:cs="Times New Roman"/>
          <w:sz w:val="33"/>
          <w:szCs w:val="33"/>
        </w:rPr>
        <w:t>Mặc dù vậy, trong số các rào cản đối với tiến trình thực hiện bình đẳng giới tại Việt Nam, tác động của định kiến giới vẫn còn khá sâu sắc.</w:t>
      </w:r>
      <w:proofErr w:type="gramEnd"/>
      <w:r w:rsidRPr="00AE0AA6">
        <w:rPr>
          <w:rFonts w:ascii="Times New Roman" w:hAnsi="Times New Roman" w:cs="Times New Roman"/>
          <w:sz w:val="33"/>
          <w:szCs w:val="33"/>
        </w:rPr>
        <w:t xml:space="preserve"> Vì vậy, những quan niệm của tư tưởng nữ quyền Pháp thế kỷ XX về việc xóa bỏ những rào cản của xã hội đối với nữ giới từ trong vấn đề lao động, giáo dục, chính trị đến mối quan hệ trong gia đình, vấn đề sinh sản, tự do tính dục… có tính tham khảo trong việc giải quyết vấn đề định kiến giới tại Việt Nam, từ đó đặt ra yêu cầu cần phải quan tâm nhiều hơn đến hình thức bạo lực về tình dục, bạo lực về tinh thần vào các hình thức bạo lực trên cơ sở giới thay vì chỉ tập trung ở hình thức bạo lực về thân thể như trước đây.</w:t>
      </w:r>
    </w:p>
    <w:p w14:paraId="2E74C240" w14:textId="77777777" w:rsidR="00AE0AA6" w:rsidRPr="00AE0AA6" w:rsidRDefault="00AE0AA6" w:rsidP="00AE0AA6">
      <w:pPr>
        <w:tabs>
          <w:tab w:val="left" w:pos="180"/>
          <w:tab w:val="left" w:pos="360"/>
        </w:tabs>
        <w:spacing w:before="120" w:after="0" w:line="240" w:lineRule="auto"/>
        <w:jc w:val="both"/>
        <w:rPr>
          <w:rFonts w:ascii="Times New Roman" w:hAnsi="Times New Roman" w:cs="Times New Roman"/>
          <w:sz w:val="33"/>
          <w:szCs w:val="33"/>
        </w:rPr>
      </w:pPr>
      <w:r w:rsidRPr="00AE0AA6">
        <w:rPr>
          <w:rFonts w:ascii="Times New Roman" w:hAnsi="Times New Roman" w:cs="Times New Roman"/>
          <w:b/>
          <w:sz w:val="33"/>
          <w:szCs w:val="33"/>
        </w:rPr>
        <w:t xml:space="preserve">3.3.3 </w:t>
      </w:r>
      <w:r w:rsidRPr="00AE0AA6">
        <w:rPr>
          <w:rFonts w:ascii="Times New Roman" w:hAnsi="Times New Roman" w:cs="Times New Roman"/>
          <w:b/>
          <w:sz w:val="33"/>
          <w:szCs w:val="33"/>
          <w:lang w:val="vi-VN"/>
        </w:rPr>
        <w:t>Gợi mở của</w:t>
      </w:r>
      <w:r w:rsidRPr="00AE0AA6">
        <w:rPr>
          <w:rFonts w:ascii="Times New Roman" w:hAnsi="Times New Roman" w:cs="Times New Roman"/>
          <w:b/>
          <w:sz w:val="33"/>
          <w:szCs w:val="33"/>
        </w:rPr>
        <w:t xml:space="preserve"> tư tưởng nữ quyền Pháp thế kỷ XX </w:t>
      </w:r>
      <w:r w:rsidRPr="00AE0AA6">
        <w:rPr>
          <w:rFonts w:ascii="Times New Roman" w:hAnsi="Times New Roman" w:cs="Times New Roman"/>
          <w:b/>
          <w:sz w:val="33"/>
          <w:szCs w:val="33"/>
          <w:lang w:val="vi-VN"/>
        </w:rPr>
        <w:t>đối với</w:t>
      </w:r>
      <w:r w:rsidRPr="00AE0AA6">
        <w:rPr>
          <w:rFonts w:ascii="Times New Roman" w:hAnsi="Times New Roman" w:cs="Times New Roman"/>
          <w:b/>
          <w:sz w:val="33"/>
          <w:szCs w:val="33"/>
        </w:rPr>
        <w:t xml:space="preserve"> tiến trình hướng đến bình đẳng giới thực chất ở Việt Nam hiện nay</w:t>
      </w:r>
      <w:r w:rsidRPr="00AE0AA6">
        <w:rPr>
          <w:rFonts w:ascii="Times New Roman" w:hAnsi="Times New Roman" w:cs="Times New Roman"/>
          <w:sz w:val="33"/>
          <w:szCs w:val="33"/>
        </w:rPr>
        <w:t xml:space="preserve"> </w:t>
      </w:r>
    </w:p>
    <w:p w14:paraId="504CE266" w14:textId="77777777" w:rsidR="00AE0AA6" w:rsidRPr="00AE0AA6" w:rsidRDefault="00AE0AA6" w:rsidP="00AE0AA6">
      <w:pPr>
        <w:tabs>
          <w:tab w:val="left" w:pos="180"/>
          <w:tab w:val="left" w:pos="360"/>
          <w:tab w:val="left" w:pos="709"/>
        </w:tabs>
        <w:spacing w:before="120" w:after="0" w:line="240" w:lineRule="auto"/>
        <w:jc w:val="both"/>
        <w:rPr>
          <w:rFonts w:ascii="Times New Roman" w:hAnsi="Times New Roman" w:cs="Times New Roman"/>
          <w:sz w:val="33"/>
          <w:szCs w:val="33"/>
        </w:rPr>
      </w:pPr>
      <w:r w:rsidRPr="00AE0AA6">
        <w:rPr>
          <w:rFonts w:ascii="Times New Roman" w:hAnsi="Times New Roman" w:cs="Times New Roman"/>
          <w:sz w:val="33"/>
          <w:szCs w:val="33"/>
        </w:rPr>
        <w:tab/>
      </w:r>
      <w:r w:rsidRPr="00AE0AA6">
        <w:rPr>
          <w:rFonts w:ascii="Times New Roman" w:hAnsi="Times New Roman" w:cs="Times New Roman"/>
          <w:sz w:val="33"/>
          <w:szCs w:val="33"/>
        </w:rPr>
        <w:tab/>
        <w:t>Bên cạnh những gợi mở liên quan đến vấn đề trao quyền phụ nữ và định kiến giới, tư tưởng nữ quyền Pháp thế kỷ XX còn đặt ra yêu cầu nâng cao vai trò của bộ máy chính trị nhằm hoàn thiện thể chế, chính sách, pháp luật, chương trình hành động về bình đẳng giới. Tuy nhiên, những cải cách căn bản từ trong giáo dục, pháp luật chỉ có thể mang hiệu quả thực chất nếu như quan điểm giới và phương pháp luận nữ quyền được lồng ghép mạnh mẽ vào các lĩnh vực quan trọng trong đời sống xã hội, trước hết là quá trình lập pháp và hành pháp.</w:t>
      </w:r>
    </w:p>
    <w:p w14:paraId="30963208" w14:textId="77777777" w:rsidR="00AE0AA6" w:rsidRPr="00AE0AA6" w:rsidRDefault="00AE0AA6" w:rsidP="00AE0AA6">
      <w:pPr>
        <w:tabs>
          <w:tab w:val="left" w:pos="180"/>
          <w:tab w:val="left" w:pos="360"/>
        </w:tabs>
        <w:spacing w:before="120" w:after="0" w:line="240" w:lineRule="auto"/>
        <w:ind w:firstLine="360"/>
        <w:jc w:val="both"/>
        <w:rPr>
          <w:rFonts w:ascii="Times New Roman" w:hAnsi="Times New Roman" w:cs="Times New Roman"/>
          <w:sz w:val="33"/>
          <w:szCs w:val="33"/>
        </w:rPr>
      </w:pPr>
      <w:r w:rsidRPr="00AE0AA6">
        <w:rPr>
          <w:rFonts w:ascii="Times New Roman" w:hAnsi="Times New Roman" w:cs="Times New Roman"/>
          <w:sz w:val="33"/>
          <w:szCs w:val="33"/>
        </w:rPr>
        <w:t>Dựa trên những gợi mở ấy,</w:t>
      </w:r>
      <w:r w:rsidRPr="00AE0AA6">
        <w:rPr>
          <w:rFonts w:ascii="Times New Roman" w:hAnsi="Times New Roman" w:cs="Times New Roman"/>
          <w:sz w:val="33"/>
          <w:szCs w:val="33"/>
          <w:lang w:val="vi-VN"/>
        </w:rPr>
        <w:t xml:space="preserve"> một số k</w:t>
      </w:r>
      <w:r w:rsidRPr="00AE0AA6">
        <w:rPr>
          <w:rFonts w:ascii="Times New Roman" w:hAnsi="Times New Roman" w:cs="Times New Roman"/>
          <w:sz w:val="33"/>
          <w:szCs w:val="33"/>
        </w:rPr>
        <w:t xml:space="preserve">huyến nghị </w:t>
      </w:r>
      <w:r w:rsidRPr="00AE0AA6">
        <w:rPr>
          <w:rFonts w:ascii="Times New Roman" w:hAnsi="Times New Roman" w:cs="Times New Roman"/>
          <w:sz w:val="33"/>
          <w:szCs w:val="33"/>
          <w:lang w:val="vi-VN"/>
        </w:rPr>
        <w:t xml:space="preserve">được đưa ra </w:t>
      </w:r>
      <w:r w:rsidRPr="00AE0AA6">
        <w:rPr>
          <w:rFonts w:ascii="Times New Roman" w:hAnsi="Times New Roman" w:cs="Times New Roman"/>
          <w:sz w:val="33"/>
          <w:szCs w:val="33"/>
        </w:rPr>
        <w:t xml:space="preserve">nhằm tháo gỡ rào cản </w:t>
      </w:r>
      <w:r w:rsidRPr="00AE0AA6">
        <w:rPr>
          <w:rFonts w:ascii="Times New Roman" w:hAnsi="Times New Roman" w:cs="Times New Roman"/>
          <w:sz w:val="33"/>
          <w:szCs w:val="33"/>
          <w:lang w:val="vi-VN"/>
        </w:rPr>
        <w:t>định kiến</w:t>
      </w:r>
      <w:r w:rsidRPr="00AE0AA6">
        <w:rPr>
          <w:rFonts w:ascii="Times New Roman" w:hAnsi="Times New Roman" w:cs="Times New Roman"/>
          <w:sz w:val="33"/>
          <w:szCs w:val="33"/>
        </w:rPr>
        <w:t xml:space="preserve"> giới</w:t>
      </w:r>
      <w:r w:rsidRPr="00AE0AA6">
        <w:rPr>
          <w:rFonts w:ascii="Times New Roman" w:hAnsi="Times New Roman" w:cs="Times New Roman"/>
          <w:sz w:val="33"/>
          <w:szCs w:val="33"/>
          <w:lang w:val="vi-VN"/>
        </w:rPr>
        <w:t xml:space="preserve"> tại Việt Nam</w:t>
      </w:r>
      <w:r w:rsidRPr="00AE0AA6">
        <w:rPr>
          <w:rFonts w:ascii="Times New Roman" w:hAnsi="Times New Roman" w:cs="Times New Roman"/>
          <w:sz w:val="33"/>
          <w:szCs w:val="33"/>
        </w:rPr>
        <w:t xml:space="preserve"> thông qua việc thực hiện Chiến lược quốc gia về Bình đẳng giới giai đoạn 2021-2030</w:t>
      </w:r>
      <w:r w:rsidRPr="00AE0AA6">
        <w:rPr>
          <w:rFonts w:ascii="Times New Roman" w:hAnsi="Times New Roman" w:cs="Times New Roman"/>
          <w:sz w:val="33"/>
          <w:szCs w:val="33"/>
          <w:lang w:val="vi-VN"/>
        </w:rPr>
        <w:t xml:space="preserve"> như sau</w:t>
      </w:r>
      <w:r w:rsidRPr="00AE0AA6">
        <w:rPr>
          <w:rFonts w:ascii="Times New Roman" w:hAnsi="Times New Roman" w:cs="Times New Roman"/>
          <w:sz w:val="33"/>
          <w:szCs w:val="33"/>
        </w:rPr>
        <w:t>:</w:t>
      </w:r>
    </w:p>
    <w:p w14:paraId="0D0A219E" w14:textId="77777777" w:rsidR="00AE0AA6" w:rsidRPr="00AE0AA6" w:rsidRDefault="00AE0AA6" w:rsidP="00AE0AA6">
      <w:pPr>
        <w:pStyle w:val="ListParagraph"/>
        <w:numPr>
          <w:ilvl w:val="0"/>
          <w:numId w:val="4"/>
        </w:numPr>
        <w:tabs>
          <w:tab w:val="left" w:pos="180"/>
          <w:tab w:val="left" w:pos="360"/>
        </w:tabs>
        <w:spacing w:before="120" w:after="0" w:line="240" w:lineRule="auto"/>
        <w:ind w:left="0" w:firstLine="426"/>
        <w:jc w:val="both"/>
        <w:rPr>
          <w:rFonts w:ascii="Times New Roman" w:hAnsi="Times New Roman" w:cs="Times New Roman"/>
          <w:sz w:val="33"/>
          <w:szCs w:val="33"/>
        </w:rPr>
      </w:pPr>
      <w:bookmarkStart w:id="51" w:name="_Hlk152282961"/>
      <w:r w:rsidRPr="00AE0AA6">
        <w:rPr>
          <w:rFonts w:ascii="Times New Roman" w:hAnsi="Times New Roman" w:cs="Times New Roman"/>
          <w:sz w:val="33"/>
          <w:szCs w:val="33"/>
        </w:rPr>
        <w:t>H</w:t>
      </w:r>
      <w:r w:rsidRPr="00AE0AA6">
        <w:rPr>
          <w:rFonts w:ascii="Times New Roman" w:hAnsi="Times New Roman" w:cs="Times New Roman"/>
          <w:sz w:val="33"/>
          <w:szCs w:val="33"/>
          <w:lang w:val="vi-VN"/>
        </w:rPr>
        <w:t>oàn thiện</w:t>
      </w:r>
      <w:r w:rsidRPr="00AE0AA6">
        <w:rPr>
          <w:rFonts w:ascii="Times New Roman" w:hAnsi="Times New Roman" w:cs="Times New Roman"/>
          <w:sz w:val="33"/>
          <w:szCs w:val="33"/>
        </w:rPr>
        <w:t xml:space="preserve"> việc xây dựng khung pháp lý</w:t>
      </w:r>
      <w:r w:rsidRPr="00AE0AA6">
        <w:rPr>
          <w:rFonts w:ascii="Times New Roman" w:hAnsi="Times New Roman" w:cs="Times New Roman"/>
          <w:sz w:val="33"/>
          <w:szCs w:val="33"/>
          <w:lang w:val="vi-VN"/>
        </w:rPr>
        <w:t xml:space="preserve"> </w:t>
      </w:r>
      <w:r w:rsidRPr="00AE0AA6">
        <w:rPr>
          <w:rFonts w:ascii="Times New Roman" w:hAnsi="Times New Roman" w:cs="Times New Roman"/>
          <w:sz w:val="33"/>
          <w:szCs w:val="33"/>
        </w:rPr>
        <w:t>và nâng cao hiệu lực thi hành</w:t>
      </w:r>
      <w:r w:rsidRPr="00AE0AA6">
        <w:rPr>
          <w:rFonts w:ascii="Times New Roman" w:hAnsi="Times New Roman" w:cs="Times New Roman"/>
          <w:sz w:val="33"/>
          <w:szCs w:val="33"/>
          <w:lang w:val="vi-VN"/>
        </w:rPr>
        <w:t xml:space="preserve"> </w:t>
      </w:r>
      <w:r w:rsidRPr="00AE0AA6">
        <w:rPr>
          <w:rFonts w:ascii="Times New Roman" w:hAnsi="Times New Roman" w:cs="Times New Roman"/>
          <w:sz w:val="33"/>
          <w:szCs w:val="33"/>
        </w:rPr>
        <w:t>pháp luật, chính sách</w:t>
      </w:r>
      <w:r w:rsidRPr="00AE0AA6">
        <w:rPr>
          <w:rFonts w:ascii="Times New Roman" w:hAnsi="Times New Roman" w:cs="Times New Roman"/>
          <w:sz w:val="33"/>
          <w:szCs w:val="33"/>
          <w:lang w:val="vi-VN"/>
        </w:rPr>
        <w:t xml:space="preserve"> về trao quyền phụ nữ và bình đẳng giới</w:t>
      </w:r>
      <w:bookmarkEnd w:id="51"/>
    </w:p>
    <w:p w14:paraId="58B87387" w14:textId="77777777" w:rsidR="00AE0AA6" w:rsidRPr="00AE0AA6" w:rsidRDefault="00AE0AA6" w:rsidP="00AE0AA6">
      <w:pPr>
        <w:pStyle w:val="ListParagraph"/>
        <w:numPr>
          <w:ilvl w:val="0"/>
          <w:numId w:val="4"/>
        </w:numPr>
        <w:tabs>
          <w:tab w:val="left" w:pos="180"/>
          <w:tab w:val="left" w:pos="360"/>
        </w:tabs>
        <w:spacing w:before="120" w:after="0" w:line="240" w:lineRule="auto"/>
        <w:ind w:left="0" w:firstLine="426"/>
        <w:jc w:val="both"/>
        <w:rPr>
          <w:rFonts w:ascii="Times New Roman" w:hAnsi="Times New Roman" w:cs="Times New Roman"/>
          <w:sz w:val="33"/>
          <w:szCs w:val="33"/>
          <w:lang w:val="vi-VN"/>
        </w:rPr>
      </w:pPr>
      <w:r w:rsidRPr="00AE0AA6">
        <w:rPr>
          <w:rFonts w:ascii="Times New Roman" w:hAnsi="Times New Roman" w:cs="Times New Roman"/>
          <w:sz w:val="33"/>
          <w:szCs w:val="33"/>
        </w:rPr>
        <w:t xml:space="preserve">Nâng cao chất lượng giáo </w:t>
      </w:r>
      <w:r w:rsidRPr="00AE0AA6">
        <w:rPr>
          <w:rFonts w:ascii="Times New Roman" w:hAnsi="Times New Roman" w:cs="Times New Roman"/>
          <w:sz w:val="33"/>
          <w:szCs w:val="33"/>
          <w:lang w:val="vi-VN"/>
        </w:rPr>
        <w:t>dục về giới và bình đẳng giới trong gia đình, nhà trường, xã hội</w:t>
      </w:r>
    </w:p>
    <w:p w14:paraId="3734E6AC" w14:textId="77777777" w:rsidR="00AE0AA6" w:rsidRPr="00AE0AA6" w:rsidRDefault="00AE0AA6" w:rsidP="00AE0AA6">
      <w:pPr>
        <w:pStyle w:val="ListParagraph"/>
        <w:numPr>
          <w:ilvl w:val="0"/>
          <w:numId w:val="4"/>
        </w:numPr>
        <w:tabs>
          <w:tab w:val="left" w:pos="180"/>
          <w:tab w:val="left" w:pos="360"/>
        </w:tabs>
        <w:spacing w:before="120" w:after="0" w:line="240" w:lineRule="auto"/>
        <w:ind w:left="0" w:firstLine="426"/>
        <w:jc w:val="both"/>
        <w:rPr>
          <w:rFonts w:ascii="Times New Roman" w:hAnsi="Times New Roman" w:cs="Times New Roman"/>
          <w:sz w:val="33"/>
          <w:szCs w:val="33"/>
        </w:rPr>
      </w:pPr>
      <w:r w:rsidRPr="00AE0AA6">
        <w:rPr>
          <w:rFonts w:ascii="Times New Roman" w:hAnsi="Times New Roman" w:cs="Times New Roman"/>
          <w:sz w:val="33"/>
          <w:szCs w:val="33"/>
        </w:rPr>
        <w:t>Nâng cao hiệu quả truyền thông đại chúng về bình đẳng giới, khắc phục truyền thông về khuôn mẫu giới</w:t>
      </w:r>
    </w:p>
    <w:p w14:paraId="03822C28" w14:textId="77777777" w:rsidR="00AE0AA6" w:rsidRPr="00AE0AA6" w:rsidRDefault="00AE0AA6" w:rsidP="00AE0AA6">
      <w:pPr>
        <w:pStyle w:val="ListParagraph"/>
        <w:numPr>
          <w:ilvl w:val="0"/>
          <w:numId w:val="4"/>
        </w:numPr>
        <w:tabs>
          <w:tab w:val="left" w:pos="180"/>
          <w:tab w:val="left" w:pos="360"/>
        </w:tabs>
        <w:spacing w:before="120" w:after="0" w:line="240" w:lineRule="auto"/>
        <w:ind w:left="0" w:firstLine="426"/>
        <w:jc w:val="both"/>
        <w:rPr>
          <w:rFonts w:ascii="Times New Roman" w:hAnsi="Times New Roman" w:cs="Times New Roman"/>
          <w:sz w:val="33"/>
          <w:szCs w:val="33"/>
        </w:rPr>
      </w:pPr>
      <w:r w:rsidRPr="00AE0AA6">
        <w:rPr>
          <w:rFonts w:ascii="Times New Roman" w:hAnsi="Times New Roman" w:cs="Times New Roman"/>
          <w:sz w:val="33"/>
          <w:szCs w:val="33"/>
        </w:rPr>
        <w:lastRenderedPageBreak/>
        <w:t>Thực hiện bình đẳng giới thực chất từ các đổi mới trong kinh tế, văn hóa, khoa học, giáo dục</w:t>
      </w:r>
    </w:p>
    <w:p w14:paraId="33E49B93" w14:textId="77777777" w:rsidR="00AE0AA6" w:rsidRPr="00AE0AA6" w:rsidRDefault="00AE0AA6" w:rsidP="00AE0AA6">
      <w:pPr>
        <w:tabs>
          <w:tab w:val="left" w:pos="90"/>
          <w:tab w:val="left" w:pos="180"/>
          <w:tab w:val="left" w:pos="360"/>
          <w:tab w:val="left" w:pos="540"/>
          <w:tab w:val="left" w:pos="864"/>
        </w:tabs>
        <w:spacing w:before="120" w:after="0" w:line="240" w:lineRule="auto"/>
        <w:ind w:firstLine="360"/>
        <w:jc w:val="center"/>
        <w:outlineLvl w:val="0"/>
        <w:rPr>
          <w:rFonts w:ascii="Times New Roman" w:hAnsi="Times New Roman" w:cs="Times New Roman"/>
          <w:b/>
          <w:sz w:val="33"/>
          <w:szCs w:val="33"/>
        </w:rPr>
      </w:pPr>
      <w:r w:rsidRPr="00AE0AA6">
        <w:rPr>
          <w:rFonts w:ascii="Times New Roman" w:hAnsi="Times New Roman" w:cs="Times New Roman"/>
          <w:b/>
          <w:sz w:val="33"/>
          <w:szCs w:val="33"/>
        </w:rPr>
        <w:t>Kết luận chương 3</w:t>
      </w:r>
    </w:p>
    <w:p w14:paraId="64313436" w14:textId="77777777" w:rsidR="00AE0AA6" w:rsidRPr="00AE0AA6" w:rsidRDefault="00AE0AA6" w:rsidP="00AE0AA6">
      <w:pPr>
        <w:tabs>
          <w:tab w:val="left" w:pos="180"/>
          <w:tab w:val="left" w:pos="360"/>
        </w:tabs>
        <w:spacing w:before="120" w:after="0" w:line="240" w:lineRule="auto"/>
        <w:ind w:firstLine="360"/>
        <w:jc w:val="both"/>
        <w:rPr>
          <w:rFonts w:ascii="Times New Roman" w:hAnsi="Times New Roman" w:cs="Times New Roman"/>
          <w:sz w:val="33"/>
          <w:szCs w:val="33"/>
        </w:rPr>
      </w:pPr>
      <w:proofErr w:type="gramStart"/>
      <w:r w:rsidRPr="00AE0AA6">
        <w:rPr>
          <w:rFonts w:ascii="Times New Roman" w:hAnsi="Times New Roman" w:cs="Times New Roman"/>
          <w:sz w:val="33"/>
          <w:szCs w:val="33"/>
        </w:rPr>
        <w:t>Tư tưởng nữ quyền Pháp thế kỷ XX có những vai trò to lớn đối với thực tiễn phong trào đấu tranh bình đẳng giới tại Pháp và toàn cầu</w:t>
      </w:r>
      <w:r w:rsidRPr="00AE0AA6">
        <w:rPr>
          <w:rFonts w:ascii="Times New Roman" w:hAnsi="Times New Roman" w:cs="Times New Roman"/>
          <w:sz w:val="33"/>
          <w:szCs w:val="33"/>
          <w:lang w:val="vi-VN"/>
        </w:rPr>
        <w:t>, trên cả hai phương diện lý luận và thực tiễn</w:t>
      </w:r>
      <w:r w:rsidRPr="00AE0AA6">
        <w:rPr>
          <w:rFonts w:ascii="Times New Roman" w:hAnsi="Times New Roman" w:cs="Times New Roman"/>
          <w:sz w:val="33"/>
          <w:szCs w:val="33"/>
        </w:rPr>
        <w:t>.</w:t>
      </w:r>
      <w:proofErr w:type="gramEnd"/>
      <w:r w:rsidRPr="00AE0AA6">
        <w:rPr>
          <w:rFonts w:ascii="Times New Roman" w:hAnsi="Times New Roman" w:cs="Times New Roman"/>
          <w:sz w:val="33"/>
          <w:szCs w:val="33"/>
        </w:rPr>
        <w:t xml:space="preserve"> </w:t>
      </w:r>
      <w:r w:rsidRPr="00AE0AA6">
        <w:rPr>
          <w:rFonts w:ascii="Times New Roman" w:eastAsia="Times New Roman" w:hAnsi="Times New Roman" w:cs="Times New Roman"/>
          <w:sz w:val="33"/>
          <w:szCs w:val="33"/>
        </w:rPr>
        <w:t>Trước hết, tư tưởng nữ quyền Pháp thế kỷ XX giúp phụ nữ nhận thức rõ về bản chất vị thế và tiềm năng của bản thân mình, thoát khỏi thể chế nam trị, tự giải phóng mình ra khỏi thành kiến, não trạng về sự thấp kém của phụ nữ trong quan hệ gia đình và xã hội; Thứ hai, là cơ sở lý luận khoa học, triết học và là niềm hứng khởi để hình thành các tổ chức, hiệp hội phụ nữ toàn thế giới trong cuộc đấu tranh bình đẳng giới, tạo điều kiện để phụ nữ tham gia sâu hơn, rộng hơn và có quyền lực, vị thế, vai trò trong các tổ chức chính trị - xã hội; Thứ ba, trở thành diễn ngôn của nữ quyền và bình đẳng giới ở Pháp nói chung.</w:t>
      </w:r>
    </w:p>
    <w:p w14:paraId="4EACE557" w14:textId="77777777" w:rsidR="00AE0AA6" w:rsidRDefault="00AE0AA6" w:rsidP="00AE0AA6">
      <w:pPr>
        <w:tabs>
          <w:tab w:val="left" w:pos="180"/>
          <w:tab w:val="left" w:pos="360"/>
        </w:tabs>
        <w:spacing w:before="120" w:after="0" w:line="240" w:lineRule="auto"/>
        <w:ind w:firstLine="360"/>
        <w:jc w:val="both"/>
        <w:rPr>
          <w:rFonts w:ascii="Times New Roman" w:hAnsi="Times New Roman" w:cs="Times New Roman"/>
          <w:sz w:val="33"/>
          <w:szCs w:val="33"/>
        </w:rPr>
      </w:pPr>
      <w:proofErr w:type="gramStart"/>
      <w:r w:rsidRPr="00AE0AA6">
        <w:rPr>
          <w:rFonts w:ascii="Times New Roman" w:hAnsi="Times New Roman" w:cs="Times New Roman"/>
          <w:sz w:val="33"/>
          <w:szCs w:val="33"/>
        </w:rPr>
        <w:t>Tư tưởng nữ quyền Pháp thế kỷ XX cũng có nhiều gợi mở đối với việc tìm hiểu vấn đề nữ quyền, trao quyền phụ nữ hay xóa bỏ định kiến giới trong tiến trình hướng đến bình đẳng giới tại Việt Nam hiện nay.</w:t>
      </w:r>
      <w:proofErr w:type="gramEnd"/>
      <w:r w:rsidRPr="00AE0AA6">
        <w:rPr>
          <w:rFonts w:ascii="Times New Roman" w:hAnsi="Times New Roman" w:cs="Times New Roman"/>
          <w:sz w:val="33"/>
          <w:szCs w:val="33"/>
        </w:rPr>
        <w:t xml:space="preserve"> Do đó, việc tìm hiểu một cách cặn kẽ để hiểu đúng và có những đánh giá phù hợp về những giá trị và hạn chế của chủ nghĩa nữ quyền nói </w:t>
      </w:r>
      <w:proofErr w:type="gramStart"/>
      <w:r w:rsidRPr="00AE0AA6">
        <w:rPr>
          <w:rFonts w:ascii="Times New Roman" w:hAnsi="Times New Roman" w:cs="Times New Roman"/>
          <w:sz w:val="33"/>
          <w:szCs w:val="33"/>
        </w:rPr>
        <w:t>chung</w:t>
      </w:r>
      <w:proofErr w:type="gramEnd"/>
      <w:r w:rsidRPr="00AE0AA6">
        <w:rPr>
          <w:rFonts w:ascii="Times New Roman" w:hAnsi="Times New Roman" w:cs="Times New Roman"/>
          <w:sz w:val="33"/>
          <w:szCs w:val="33"/>
        </w:rPr>
        <w:t>, tư tưởng nữ quyền Pháp thế kỷ XX có ý nghĩa quan trọng.</w:t>
      </w:r>
    </w:p>
    <w:p w14:paraId="1810A7DC" w14:textId="77777777" w:rsidR="00AE0AA6" w:rsidRPr="00AE0AA6" w:rsidRDefault="00AE0AA6" w:rsidP="00AE0AA6">
      <w:pPr>
        <w:tabs>
          <w:tab w:val="left" w:pos="180"/>
          <w:tab w:val="left" w:pos="360"/>
        </w:tabs>
        <w:spacing w:before="120" w:after="0" w:line="240" w:lineRule="auto"/>
        <w:ind w:firstLine="360"/>
        <w:jc w:val="both"/>
        <w:rPr>
          <w:rFonts w:ascii="Times New Roman" w:hAnsi="Times New Roman" w:cs="Times New Roman"/>
          <w:sz w:val="33"/>
          <w:szCs w:val="33"/>
        </w:rPr>
      </w:pPr>
    </w:p>
    <w:p w14:paraId="59E71FC2" w14:textId="77777777" w:rsidR="00AE0AA6" w:rsidRPr="00AE0AA6" w:rsidRDefault="00AE0AA6" w:rsidP="00AE0AA6">
      <w:pPr>
        <w:tabs>
          <w:tab w:val="left" w:pos="90"/>
          <w:tab w:val="left" w:pos="180"/>
          <w:tab w:val="left" w:pos="360"/>
          <w:tab w:val="left" w:pos="540"/>
          <w:tab w:val="left" w:pos="864"/>
        </w:tabs>
        <w:spacing w:before="120" w:after="0" w:line="240" w:lineRule="auto"/>
        <w:ind w:firstLine="360"/>
        <w:jc w:val="center"/>
        <w:outlineLvl w:val="0"/>
        <w:rPr>
          <w:rFonts w:ascii="Times New Roman" w:hAnsi="Times New Roman" w:cs="Times New Roman"/>
          <w:b/>
          <w:sz w:val="33"/>
          <w:szCs w:val="33"/>
        </w:rPr>
      </w:pPr>
      <w:bookmarkStart w:id="52" w:name="_Toc149839563"/>
      <w:r w:rsidRPr="00AE0AA6">
        <w:rPr>
          <w:rFonts w:ascii="Times New Roman" w:hAnsi="Times New Roman" w:cs="Times New Roman"/>
          <w:b/>
          <w:sz w:val="33"/>
          <w:szCs w:val="33"/>
        </w:rPr>
        <w:t>PHẦN KẾT LUẬN</w:t>
      </w:r>
      <w:bookmarkEnd w:id="52"/>
    </w:p>
    <w:p w14:paraId="12BA3790" w14:textId="77777777" w:rsidR="00AE0AA6" w:rsidRPr="00AE0AA6" w:rsidRDefault="00AE0AA6" w:rsidP="00AE0AA6">
      <w:pPr>
        <w:tabs>
          <w:tab w:val="left" w:pos="90"/>
          <w:tab w:val="left" w:pos="180"/>
          <w:tab w:val="left" w:pos="360"/>
          <w:tab w:val="left" w:pos="540"/>
          <w:tab w:val="left" w:pos="864"/>
        </w:tabs>
        <w:spacing w:before="120" w:after="0" w:line="240" w:lineRule="auto"/>
        <w:ind w:firstLine="360"/>
        <w:jc w:val="both"/>
        <w:outlineLvl w:val="0"/>
        <w:rPr>
          <w:rFonts w:ascii="Times New Roman" w:hAnsi="Times New Roman" w:cs="Times New Roman"/>
          <w:b/>
          <w:sz w:val="33"/>
          <w:szCs w:val="33"/>
        </w:rPr>
      </w:pPr>
      <w:r w:rsidRPr="00AE0AA6">
        <w:rPr>
          <w:rFonts w:ascii="Times New Roman" w:hAnsi="Times New Roman" w:cs="Times New Roman"/>
          <w:sz w:val="33"/>
          <w:szCs w:val="33"/>
        </w:rPr>
        <w:t xml:space="preserve">Thông qua quá trình nghiên cứu luận án: </w:t>
      </w:r>
      <w:r w:rsidRPr="00AE0AA6">
        <w:rPr>
          <w:rFonts w:ascii="Times New Roman" w:hAnsi="Times New Roman" w:cs="Times New Roman"/>
          <w:b/>
          <w:i/>
          <w:sz w:val="33"/>
          <w:szCs w:val="33"/>
        </w:rPr>
        <w:t xml:space="preserve">“Tư tưởng nữ quyền Pháp thế kỷ XX và vai trò của nó trong phong trào đấu tranh bình đẳng giới” </w:t>
      </w:r>
      <w:r w:rsidRPr="00AE0AA6">
        <w:rPr>
          <w:rFonts w:ascii="Times New Roman" w:hAnsi="Times New Roman" w:cs="Times New Roman"/>
          <w:sz w:val="33"/>
          <w:szCs w:val="33"/>
        </w:rPr>
        <w:t xml:space="preserve">có thể rút ra một số kết luận </w:t>
      </w:r>
      <w:proofErr w:type="gramStart"/>
      <w:r w:rsidRPr="00AE0AA6">
        <w:rPr>
          <w:rFonts w:ascii="Times New Roman" w:hAnsi="Times New Roman" w:cs="Times New Roman"/>
          <w:sz w:val="33"/>
          <w:szCs w:val="33"/>
        </w:rPr>
        <w:t>chung</w:t>
      </w:r>
      <w:proofErr w:type="gramEnd"/>
      <w:r w:rsidRPr="00AE0AA6">
        <w:rPr>
          <w:rFonts w:ascii="Times New Roman" w:hAnsi="Times New Roman" w:cs="Times New Roman"/>
          <w:sz w:val="33"/>
          <w:szCs w:val="33"/>
        </w:rPr>
        <w:t xml:space="preserve"> sau đây:</w:t>
      </w:r>
    </w:p>
    <w:p w14:paraId="0CF239E0" w14:textId="77777777" w:rsidR="00AE0AA6" w:rsidRPr="00AE0AA6" w:rsidRDefault="00AE0AA6" w:rsidP="00AE0AA6">
      <w:pPr>
        <w:tabs>
          <w:tab w:val="left" w:pos="180"/>
          <w:tab w:val="left" w:pos="360"/>
        </w:tabs>
        <w:spacing w:before="120" w:after="0" w:line="240" w:lineRule="auto"/>
        <w:ind w:firstLine="360"/>
        <w:jc w:val="both"/>
        <w:rPr>
          <w:rFonts w:ascii="Times New Roman" w:hAnsi="Times New Roman" w:cs="Times New Roman"/>
          <w:b/>
          <w:sz w:val="33"/>
          <w:szCs w:val="33"/>
        </w:rPr>
      </w:pPr>
      <w:r w:rsidRPr="00AE0AA6">
        <w:rPr>
          <w:rFonts w:ascii="Times New Roman" w:hAnsi="Times New Roman" w:cs="Times New Roman"/>
          <w:i/>
          <w:sz w:val="33"/>
          <w:szCs w:val="33"/>
        </w:rPr>
        <w:t>Thứ nhất,</w:t>
      </w:r>
      <w:r w:rsidRPr="00AE0AA6">
        <w:rPr>
          <w:rFonts w:ascii="Times New Roman" w:hAnsi="Times New Roman" w:cs="Times New Roman"/>
          <w:sz w:val="33"/>
          <w:szCs w:val="33"/>
        </w:rPr>
        <w:t xml:space="preserve"> chủ đề về tư tưởng nữ quyền hiện đại nói </w:t>
      </w:r>
      <w:proofErr w:type="gramStart"/>
      <w:r w:rsidRPr="00AE0AA6">
        <w:rPr>
          <w:rFonts w:ascii="Times New Roman" w:hAnsi="Times New Roman" w:cs="Times New Roman"/>
          <w:sz w:val="33"/>
          <w:szCs w:val="33"/>
        </w:rPr>
        <w:t>chung</w:t>
      </w:r>
      <w:proofErr w:type="gramEnd"/>
      <w:r w:rsidRPr="00AE0AA6">
        <w:rPr>
          <w:rFonts w:ascii="Times New Roman" w:hAnsi="Times New Roman" w:cs="Times New Roman"/>
          <w:sz w:val="33"/>
          <w:szCs w:val="33"/>
        </w:rPr>
        <w:t>, tư tưởng nữ quyền Pháp thế kỷ XX nói riêng cùng vai trò của nó đối với phong trào đấu tranh bình đẳng giới đã nhận được sự quan tâm tìm hiểu khá lớn từ các nhà nghiên cứu trên thế giới từ nhiều thập niên trước. Mặc dù vậy, tại Việt Nam, nghiên cứu về các lý thuyết nữ quyền phương Tây hiện đại, trong đó có tư tưởng nữ quyền Pháp thế kỷ XX chỉ mới bắt đầu được quan tâm chú ý trong khoảng một hai thập niên trở lại đây, số lượng các công trình nghiên cứu dưới góc nhìn triết học còn khá khiêm tốn, cho thấy một khoảng trống nghiên cứu lớn trên lĩnh vực lý luận nhất là triết học chính trị phương Tây hiện đại.</w:t>
      </w:r>
    </w:p>
    <w:p w14:paraId="43A30072" w14:textId="77777777" w:rsidR="00AE0AA6" w:rsidRPr="00AE0AA6" w:rsidRDefault="00AE0AA6" w:rsidP="00AE0AA6">
      <w:pPr>
        <w:tabs>
          <w:tab w:val="left" w:pos="180"/>
          <w:tab w:val="left" w:pos="360"/>
          <w:tab w:val="left" w:pos="709"/>
        </w:tabs>
        <w:spacing w:before="120" w:after="0" w:line="240" w:lineRule="auto"/>
        <w:jc w:val="both"/>
        <w:rPr>
          <w:rFonts w:ascii="Times New Roman" w:hAnsi="Times New Roman" w:cs="Times New Roman"/>
          <w:sz w:val="33"/>
          <w:szCs w:val="33"/>
        </w:rPr>
      </w:pPr>
      <w:r w:rsidRPr="00AE0AA6">
        <w:rPr>
          <w:rFonts w:ascii="Times New Roman" w:hAnsi="Times New Roman" w:cs="Times New Roman"/>
          <w:i/>
          <w:sz w:val="33"/>
          <w:szCs w:val="33"/>
        </w:rPr>
        <w:tab/>
      </w:r>
      <w:r w:rsidRPr="00AE0AA6">
        <w:rPr>
          <w:rFonts w:ascii="Times New Roman" w:hAnsi="Times New Roman" w:cs="Times New Roman"/>
          <w:i/>
          <w:sz w:val="33"/>
          <w:szCs w:val="33"/>
        </w:rPr>
        <w:tab/>
      </w:r>
      <w:proofErr w:type="gramStart"/>
      <w:r w:rsidRPr="00AE0AA6">
        <w:rPr>
          <w:rFonts w:ascii="Times New Roman" w:hAnsi="Times New Roman" w:cs="Times New Roman"/>
          <w:i/>
          <w:sz w:val="33"/>
          <w:szCs w:val="33"/>
        </w:rPr>
        <w:t>Thứ hai,</w:t>
      </w:r>
      <w:r w:rsidRPr="00AE0AA6">
        <w:rPr>
          <w:rFonts w:ascii="Times New Roman" w:hAnsi="Times New Roman" w:cs="Times New Roman"/>
          <w:sz w:val="33"/>
          <w:szCs w:val="33"/>
        </w:rPr>
        <w:t xml:space="preserve"> lịch sử hình thành và phát triển của tư tưởng nữ quyền Pháp thế kỷ XX chịu sự tác động mạnh mẽ của điều kiện khách quan cũng như nhân tố </w:t>
      </w:r>
      <w:r w:rsidRPr="00AE0AA6">
        <w:rPr>
          <w:rFonts w:ascii="Times New Roman" w:hAnsi="Times New Roman" w:cs="Times New Roman"/>
          <w:sz w:val="33"/>
          <w:szCs w:val="33"/>
        </w:rPr>
        <w:lastRenderedPageBreak/>
        <w:t>chủ quan.</w:t>
      </w:r>
      <w:proofErr w:type="gramEnd"/>
      <w:r w:rsidRPr="00AE0AA6">
        <w:rPr>
          <w:rFonts w:ascii="Times New Roman" w:hAnsi="Times New Roman" w:cs="Times New Roman"/>
          <w:sz w:val="33"/>
          <w:szCs w:val="33"/>
        </w:rPr>
        <w:t xml:space="preserve"> Trong đó, trên phương diện </w:t>
      </w:r>
      <w:r w:rsidRPr="00AE0AA6">
        <w:rPr>
          <w:rFonts w:ascii="Times New Roman" w:hAnsi="Times New Roman" w:cs="Times New Roman"/>
          <w:i/>
          <w:sz w:val="33"/>
          <w:szCs w:val="33"/>
        </w:rPr>
        <w:t>bối cảnh lịch sử xã hội</w:t>
      </w:r>
      <w:r w:rsidRPr="00AE0AA6">
        <w:rPr>
          <w:rFonts w:ascii="Times New Roman" w:hAnsi="Times New Roman" w:cs="Times New Roman"/>
          <w:sz w:val="33"/>
          <w:szCs w:val="33"/>
        </w:rPr>
        <w:t>, những tác động cụ thể thúc đẩy sự hình thành và phát triển tư tưởng nữ quyền Pháp thế kỷ XX có thể kể đến như: trước hết, cách mạng công nghiệp lần thứ nhất; phong trào Khai sáng và những tư tưởng dân chủ, nhân quyền tiên phong; các cuộc c</w:t>
      </w:r>
      <w:r w:rsidRPr="00AE0AA6">
        <w:rPr>
          <w:rFonts w:ascii="Times New Roman" w:hAnsi="Times New Roman" w:cs="Times New Roman"/>
          <w:sz w:val="33"/>
          <w:szCs w:val="33"/>
          <w:lang w:val="vi-VN"/>
        </w:rPr>
        <w:t>ách mạng</w:t>
      </w:r>
      <w:r w:rsidRPr="00AE0AA6">
        <w:rPr>
          <w:rFonts w:ascii="Times New Roman" w:hAnsi="Times New Roman" w:cs="Times New Roman"/>
          <w:sz w:val="33"/>
          <w:szCs w:val="33"/>
        </w:rPr>
        <w:t xml:space="preserve"> xã hội;</w:t>
      </w:r>
      <w:r w:rsidRPr="00AE0AA6">
        <w:rPr>
          <w:rFonts w:ascii="Times New Roman" w:hAnsi="Times New Roman" w:cs="Times New Roman"/>
          <w:sz w:val="33"/>
          <w:szCs w:val="33"/>
          <w:lang w:val="vi-VN"/>
        </w:rPr>
        <w:t xml:space="preserve"> truyền thống, định kiến xã hội, tôn giáo, luật pháp đối với phụ nữ, khuynh hướng chống chủ nghĩa nữ quyền (Anti-Feminism)</w:t>
      </w:r>
      <w:r w:rsidRPr="00AE0AA6">
        <w:rPr>
          <w:rFonts w:ascii="Times New Roman" w:hAnsi="Times New Roman" w:cs="Times New Roman"/>
          <w:sz w:val="33"/>
          <w:szCs w:val="33"/>
        </w:rPr>
        <w:t>; sự phát triển của chủ nghĩa tư bản toàn cầu, xã hội hậu công nghiệp, sự phân cực và đối đầu về chính trị ở thế kỷ XX</w:t>
      </w:r>
      <w:r w:rsidRPr="00AE0AA6">
        <w:rPr>
          <w:rFonts w:ascii="Times New Roman" w:hAnsi="Times New Roman" w:cs="Times New Roman"/>
          <w:sz w:val="33"/>
          <w:szCs w:val="33"/>
          <w:shd w:val="clear" w:color="auto" w:fill="FFFFFF"/>
        </w:rPr>
        <w:t xml:space="preserve">. Trên phương diện các </w:t>
      </w:r>
      <w:r w:rsidRPr="00AE0AA6">
        <w:rPr>
          <w:rFonts w:ascii="Times New Roman" w:hAnsi="Times New Roman" w:cs="Times New Roman"/>
          <w:i/>
          <w:sz w:val="33"/>
          <w:szCs w:val="33"/>
          <w:shd w:val="clear" w:color="auto" w:fill="FFFFFF"/>
        </w:rPr>
        <w:t>điều kiện khoa học</w:t>
      </w:r>
      <w:r w:rsidRPr="00AE0AA6">
        <w:rPr>
          <w:rFonts w:ascii="Times New Roman" w:hAnsi="Times New Roman" w:cs="Times New Roman"/>
          <w:sz w:val="33"/>
          <w:szCs w:val="33"/>
          <w:shd w:val="clear" w:color="auto" w:fill="FFFFFF"/>
        </w:rPr>
        <w:t xml:space="preserve">, những thành tựu trên lĩnh vực khoa học tự nhiên ở thời cận – hiện đại đã cung cấp những cơ sở khoa học quan trọng cho các quan điểm nữ quyền cụ thể là </w:t>
      </w:r>
      <w:r w:rsidRPr="00AE0AA6">
        <w:rPr>
          <w:rFonts w:ascii="Times New Roman" w:hAnsi="Times New Roman" w:cs="Times New Roman"/>
          <w:sz w:val="33"/>
          <w:szCs w:val="33"/>
        </w:rPr>
        <w:t xml:space="preserve">sự phát minh ra kính hiển vi, </w:t>
      </w:r>
      <w:r w:rsidRPr="00AE0AA6">
        <w:rPr>
          <w:rFonts w:ascii="Times New Roman" w:eastAsia="Times New Roman" w:hAnsi="Times New Roman" w:cs="Times New Roman"/>
          <w:sz w:val="33"/>
          <w:szCs w:val="33"/>
        </w:rPr>
        <w:t xml:space="preserve">thuyết tiến hóa; </w:t>
      </w:r>
      <w:r w:rsidRPr="00AE0AA6">
        <w:rPr>
          <w:rFonts w:ascii="Times New Roman" w:hAnsi="Times New Roman" w:cs="Times New Roman"/>
          <w:sz w:val="33"/>
          <w:szCs w:val="33"/>
        </w:rPr>
        <w:t xml:space="preserve">sự ra đời và phát triển của di truyền học. Dưới </w:t>
      </w:r>
      <w:r w:rsidRPr="00AE0AA6">
        <w:rPr>
          <w:rFonts w:ascii="Times New Roman" w:hAnsi="Times New Roman" w:cs="Times New Roman"/>
          <w:i/>
          <w:sz w:val="33"/>
          <w:szCs w:val="33"/>
        </w:rPr>
        <w:t>góc độ lý luận</w:t>
      </w:r>
      <w:r w:rsidRPr="00AE0AA6">
        <w:rPr>
          <w:rFonts w:ascii="Times New Roman" w:hAnsi="Times New Roman" w:cs="Times New Roman"/>
          <w:sz w:val="33"/>
          <w:szCs w:val="33"/>
        </w:rPr>
        <w:t>, ngoài việc kế thừa tư tưởng nữ quyền tiên phong ở làn sóng nữ quyền thứ nhất, tư tưởng nữ quyền Pháp thế kỷ XX cũng được xây dựng dựa trên nền tảng lý thuyết của nhiều trường phái triết học về con người thời hiện đại: c</w:t>
      </w:r>
      <w:r w:rsidRPr="00AE0AA6">
        <w:rPr>
          <w:rFonts w:ascii="Times New Roman" w:hAnsi="Times New Roman" w:cs="Times New Roman"/>
          <w:sz w:val="33"/>
          <w:szCs w:val="33"/>
          <w:lang w:val="vi-VN"/>
        </w:rPr>
        <w:t>hủ nghĩa</w:t>
      </w:r>
      <w:r w:rsidRPr="00AE0AA6">
        <w:rPr>
          <w:rFonts w:ascii="Times New Roman" w:hAnsi="Times New Roman" w:cs="Times New Roman"/>
          <w:sz w:val="33"/>
          <w:szCs w:val="33"/>
        </w:rPr>
        <w:t xml:space="preserve"> hiện sinh, p</w:t>
      </w:r>
      <w:r w:rsidRPr="00AE0AA6">
        <w:rPr>
          <w:rFonts w:ascii="Times New Roman" w:hAnsi="Times New Roman" w:cs="Times New Roman"/>
          <w:sz w:val="33"/>
          <w:szCs w:val="33"/>
          <w:lang w:val="vi-VN"/>
        </w:rPr>
        <w:t>hân tâm học</w:t>
      </w:r>
      <w:r w:rsidRPr="00AE0AA6">
        <w:rPr>
          <w:rFonts w:ascii="Times New Roman" w:hAnsi="Times New Roman" w:cs="Times New Roman"/>
          <w:sz w:val="33"/>
          <w:szCs w:val="33"/>
        </w:rPr>
        <w:t>; chủ nghĩa duy vật lịch sử. Bên cạnh đó, sự tương đồng về bối cảnh xuất thân, nghề nghiệp, môi trường làm việc của các đại diện tiêu biểu là những nhân tố chủ quan dẫn đến sự hình thành và phát triển của tư tưởng nữ quyền Pháp thế kỷ XX.</w:t>
      </w:r>
    </w:p>
    <w:p w14:paraId="5F54E67C" w14:textId="77777777" w:rsidR="00AE0AA6" w:rsidRPr="00AE0AA6" w:rsidRDefault="00AE0AA6" w:rsidP="00AE0AA6">
      <w:pPr>
        <w:spacing w:before="120" w:after="0" w:line="240" w:lineRule="auto"/>
        <w:ind w:firstLine="426"/>
        <w:jc w:val="both"/>
        <w:rPr>
          <w:rFonts w:ascii="Times New Roman" w:hAnsi="Times New Roman" w:cs="Times New Roman"/>
          <w:sz w:val="33"/>
          <w:szCs w:val="33"/>
        </w:rPr>
      </w:pPr>
      <w:r w:rsidRPr="00AE0AA6">
        <w:rPr>
          <w:rFonts w:ascii="Times New Roman" w:hAnsi="Times New Roman" w:cs="Times New Roman"/>
          <w:i/>
          <w:sz w:val="33"/>
          <w:szCs w:val="33"/>
        </w:rPr>
        <w:t>Thứ ba,</w:t>
      </w:r>
      <w:r w:rsidRPr="00AE0AA6">
        <w:rPr>
          <w:rFonts w:ascii="Times New Roman" w:hAnsi="Times New Roman" w:cs="Times New Roman"/>
          <w:sz w:val="33"/>
          <w:szCs w:val="33"/>
        </w:rPr>
        <w:t xml:space="preserve"> nội dung</w:t>
      </w:r>
      <w:bookmarkStart w:id="53" w:name="_Hlk149177418"/>
      <w:bookmarkStart w:id="54" w:name="_Hlk149176875"/>
      <w:r w:rsidRPr="00AE0AA6">
        <w:rPr>
          <w:rFonts w:ascii="Times New Roman" w:hAnsi="Times New Roman" w:cs="Times New Roman"/>
          <w:sz w:val="33"/>
          <w:szCs w:val="33"/>
        </w:rPr>
        <w:t xml:space="preserve"> cơ bản của tư tưởng nữ quyền Pháp thế kỷ XX được thể hiện qua ba chủ đề chính, đó là: quan niệm về phụ nữ, quyền của phụ nữ và con đường giải phóng phụ nữ</w:t>
      </w:r>
      <w:bookmarkEnd w:id="53"/>
      <w:r w:rsidRPr="00AE0AA6">
        <w:rPr>
          <w:rFonts w:ascii="Times New Roman" w:hAnsi="Times New Roman" w:cs="Times New Roman"/>
          <w:sz w:val="33"/>
          <w:szCs w:val="33"/>
        </w:rPr>
        <w:t xml:space="preserve">. Đối với </w:t>
      </w:r>
      <w:r w:rsidRPr="00AE0AA6">
        <w:rPr>
          <w:rFonts w:ascii="Times New Roman" w:hAnsi="Times New Roman" w:cs="Times New Roman"/>
          <w:i/>
          <w:sz w:val="33"/>
          <w:szCs w:val="33"/>
        </w:rPr>
        <w:t>quan niệm về phụ nữ</w:t>
      </w:r>
      <w:r w:rsidRPr="00AE0AA6">
        <w:rPr>
          <w:rFonts w:ascii="Times New Roman" w:hAnsi="Times New Roman" w:cs="Times New Roman"/>
          <w:sz w:val="33"/>
          <w:szCs w:val="33"/>
        </w:rPr>
        <w:t xml:space="preserve">, trong tư tưởng nữ quyền Pháp thế kỷ XX nổi lên hai khuynh hướng tiêu biểu là khuynh hướng trung hòa và khác biệt dưới </w:t>
      </w:r>
      <w:proofErr w:type="gramStart"/>
      <w:r w:rsidRPr="00AE0AA6">
        <w:rPr>
          <w:rFonts w:ascii="Times New Roman" w:hAnsi="Times New Roman" w:cs="Times New Roman"/>
          <w:sz w:val="33"/>
          <w:szCs w:val="33"/>
        </w:rPr>
        <w:t>lăng</w:t>
      </w:r>
      <w:proofErr w:type="gramEnd"/>
      <w:r w:rsidRPr="00AE0AA6">
        <w:rPr>
          <w:rFonts w:ascii="Times New Roman" w:hAnsi="Times New Roman" w:cs="Times New Roman"/>
          <w:sz w:val="33"/>
          <w:szCs w:val="33"/>
        </w:rPr>
        <w:t xml:space="preserve"> kính của quan điểm giới. Các hướng tiếp cận này cũng kéo theo đó các </w:t>
      </w:r>
      <w:r w:rsidRPr="00AE0AA6">
        <w:rPr>
          <w:rFonts w:ascii="Times New Roman" w:hAnsi="Times New Roman" w:cs="Times New Roman"/>
          <w:i/>
          <w:sz w:val="33"/>
          <w:szCs w:val="33"/>
        </w:rPr>
        <w:t xml:space="preserve">con đường giải phóng phụ nữ </w:t>
      </w:r>
      <w:r w:rsidRPr="00AE0AA6">
        <w:rPr>
          <w:rFonts w:ascii="Times New Roman" w:hAnsi="Times New Roman" w:cs="Times New Roman"/>
          <w:sz w:val="33"/>
          <w:szCs w:val="33"/>
        </w:rPr>
        <w:t xml:space="preserve">khác nhau, theo đó có hai khuynh hướng nổi bật là: phụ nữ được giải phóng khi được tự do làm những điều giống như nam giới được làm (khuynh hướng trung hòa) và phụ nữ được giải phóng khi được tự do là chính mình (khuynh hướng khác biệt tiến đến dị biệt). Trong </w:t>
      </w:r>
      <w:r w:rsidRPr="00AE0AA6">
        <w:rPr>
          <w:rFonts w:ascii="Times New Roman" w:hAnsi="Times New Roman" w:cs="Times New Roman"/>
          <w:i/>
          <w:sz w:val="33"/>
          <w:szCs w:val="33"/>
        </w:rPr>
        <w:t>quan niệm về quyền của phụ nữ,</w:t>
      </w:r>
      <w:r w:rsidRPr="00AE0AA6">
        <w:rPr>
          <w:rFonts w:ascii="Times New Roman" w:hAnsi="Times New Roman" w:cs="Times New Roman"/>
          <w:sz w:val="33"/>
          <w:szCs w:val="33"/>
        </w:rPr>
        <w:t xml:space="preserve"> các nhà nữ quyền Pháp đã tập trung đấu tranh cho các quyền trên lĩnh vực chính trị như tự do lao động, tự do giáo dục, tự do chính trị; quyền tự do lựa chọn của phụ nữ trong mối quan hệ gia đình, trong đó có quyền tránh thai, phá thai; quyền riêng tư trên khía cạnh tự do tính dục… Thông qua các nội dung cơ bản đó, có thể rút ra </w:t>
      </w:r>
      <w:r w:rsidRPr="00AE0AA6">
        <w:rPr>
          <w:rFonts w:ascii="Times New Roman" w:hAnsi="Times New Roman" w:cs="Times New Roman"/>
          <w:i/>
          <w:sz w:val="33"/>
          <w:szCs w:val="33"/>
        </w:rPr>
        <w:t>ba đặc điểm</w:t>
      </w:r>
      <w:r w:rsidRPr="00AE0AA6">
        <w:rPr>
          <w:rFonts w:ascii="Times New Roman" w:hAnsi="Times New Roman" w:cs="Times New Roman"/>
          <w:sz w:val="33"/>
          <w:szCs w:val="33"/>
        </w:rPr>
        <w:t xml:space="preserve"> cơ bản của tư tưởng nữ quyền Pháp thế kỷ XX gồm: </w:t>
      </w:r>
      <w:bookmarkEnd w:id="54"/>
      <w:r w:rsidRPr="00AE0AA6">
        <w:rPr>
          <w:rFonts w:ascii="Times New Roman" w:hAnsi="Times New Roman" w:cs="Times New Roman"/>
          <w:sz w:val="33"/>
          <w:szCs w:val="33"/>
        </w:rPr>
        <w:t xml:space="preserve">một là, Tư tưởng nữ quyền Pháp thế kỷ XX được hình thành phát triển theo ba cấp độ: Tư tưởng nữ quyền – Lý thuyết nữ quyền – Chủ nghĩa nữ quyền; hai là, Tư tưởng nữ quyền Pháp thế kỷ XX có sự đa dạng hóa về nền tảng phương pháp luận, nội dung và chủ đề tư tưởng, song thống nhất ở mục đích cuối cùng là hướng đến bình đẳng giới thực chất; ba là, Tư tưởng nữ quyền Pháp </w:t>
      </w:r>
      <w:r w:rsidRPr="00AE0AA6">
        <w:rPr>
          <w:rFonts w:ascii="Times New Roman" w:hAnsi="Times New Roman" w:cs="Times New Roman"/>
          <w:sz w:val="33"/>
          <w:szCs w:val="33"/>
        </w:rPr>
        <w:lastRenderedPageBreak/>
        <w:t xml:space="preserve">thế kỷ XX chủ yếu là thể nghiệm tư duy lý luận của nữ giới với lối biểu đạt mang tính lý thuyết và giàu hình tượng. </w:t>
      </w:r>
    </w:p>
    <w:p w14:paraId="571B116A" w14:textId="77777777" w:rsidR="00AE0AA6" w:rsidRPr="00AE0AA6" w:rsidRDefault="00AE0AA6" w:rsidP="00AE0AA6">
      <w:pPr>
        <w:spacing w:before="120" w:after="0" w:line="240" w:lineRule="auto"/>
        <w:ind w:firstLine="426"/>
        <w:jc w:val="both"/>
        <w:rPr>
          <w:rFonts w:ascii="Times New Roman" w:hAnsi="Times New Roman" w:cs="Times New Roman"/>
          <w:sz w:val="33"/>
          <w:szCs w:val="33"/>
        </w:rPr>
      </w:pPr>
      <w:bookmarkStart w:id="55" w:name="_Hlk168178620"/>
      <w:proofErr w:type="gramStart"/>
      <w:r w:rsidRPr="00AE0AA6">
        <w:rPr>
          <w:rFonts w:ascii="Times New Roman" w:hAnsi="Times New Roman" w:cs="Times New Roman"/>
          <w:i/>
          <w:sz w:val="33"/>
          <w:szCs w:val="33"/>
        </w:rPr>
        <w:t xml:space="preserve">Thứ tư, </w:t>
      </w:r>
      <w:r w:rsidRPr="00AE0AA6">
        <w:rPr>
          <w:rFonts w:ascii="Times New Roman" w:hAnsi="Times New Roman" w:cs="Times New Roman"/>
          <w:sz w:val="33"/>
          <w:szCs w:val="33"/>
        </w:rPr>
        <w:t>từ việc tìm hiểu nội dung và đặc điểm của tư tưởng nữ quyền Pháp thế kỷ XX, có thể rút ra một số nhận định về trào lưu này trên phương diện thế giới quan và phương pháp luận.</w:t>
      </w:r>
      <w:proofErr w:type="gramEnd"/>
      <w:r w:rsidRPr="00AE0AA6">
        <w:rPr>
          <w:rFonts w:ascii="Times New Roman" w:hAnsi="Times New Roman" w:cs="Times New Roman"/>
          <w:sz w:val="33"/>
          <w:szCs w:val="33"/>
        </w:rPr>
        <w:t xml:space="preserve"> Trên phương diện </w:t>
      </w:r>
      <w:r w:rsidRPr="00AE0AA6">
        <w:rPr>
          <w:rFonts w:ascii="Times New Roman" w:hAnsi="Times New Roman" w:cs="Times New Roman"/>
          <w:i/>
          <w:sz w:val="33"/>
          <w:szCs w:val="33"/>
        </w:rPr>
        <w:t>thế giới quan</w:t>
      </w:r>
      <w:r w:rsidRPr="00AE0AA6">
        <w:rPr>
          <w:rFonts w:ascii="Times New Roman" w:hAnsi="Times New Roman" w:cs="Times New Roman"/>
          <w:sz w:val="33"/>
          <w:szCs w:val="33"/>
        </w:rPr>
        <w:t xml:space="preserve">, tư tưởng nữ quyền Pháp thế kỷ XX có sự đa dạng về nền tảng thế giới quan, tiếp cận trên cả hai góc độ duy vật và duy tâm, trong đó hai khuynh hướng là nữ quyền hiện sinh và nữ quyền phân tâm học thiên về thế giới quan duy tâm chủ quan. Dù có ưu điểm là đề cao tính ý hướng và quyền tự do lựa chọn của phụ nữ trong thể hiện bản sắc cá nhân hay trong mối quan hệ với nam giới nhưng góc nhìn này vẫn tồn tại một số hạn chế nhất định. Từ đó đặt ra yêu cầu nữ quyền và bình đẳng giới nên được xem xét như một vấn đề lịch sử, mà sự quyết định nằm ở nguyên nhân khách quan, với tác động của yếu tố kinh tế, văn hóa – xã hội chứ không đơn thuần là vấn đề tâm lý chủ quan hay sinh học. Trên phương diện </w:t>
      </w:r>
      <w:r w:rsidRPr="00AE0AA6">
        <w:rPr>
          <w:rFonts w:ascii="Times New Roman" w:hAnsi="Times New Roman" w:cs="Times New Roman"/>
          <w:i/>
          <w:sz w:val="33"/>
          <w:szCs w:val="33"/>
        </w:rPr>
        <w:t>phương pháp luận</w:t>
      </w:r>
      <w:r w:rsidRPr="00AE0AA6">
        <w:rPr>
          <w:rFonts w:ascii="Times New Roman" w:hAnsi="Times New Roman" w:cs="Times New Roman"/>
          <w:sz w:val="33"/>
          <w:szCs w:val="33"/>
        </w:rPr>
        <w:t xml:space="preserve">, tư tưởng nữ quyền Pháp thế kỷ XX thể hiện sự vận dụng nhiều nền tảng tư tưởng, tuy nhiên đa phần dựa trên phương pháp luận của các học thuyết triết học phi duy lý. </w:t>
      </w:r>
      <w:proofErr w:type="gramStart"/>
      <w:r w:rsidRPr="00AE0AA6">
        <w:rPr>
          <w:rFonts w:ascii="Times New Roman" w:hAnsi="Times New Roman" w:cs="Times New Roman"/>
          <w:sz w:val="33"/>
          <w:szCs w:val="33"/>
        </w:rPr>
        <w:t>Bên cạnh việc mang lại màu sắc mới trong phân tích, cho thấy một góc nhìn khác về khía cạnh cảm xúc và trải nghiệm riêng biệt của cá nhân phụ nữ thì điều này cũng đã bộc lộ những hạn chế nhất định.</w:t>
      </w:r>
      <w:proofErr w:type="gramEnd"/>
      <w:r w:rsidRPr="00AE0AA6">
        <w:rPr>
          <w:rFonts w:ascii="Times New Roman" w:hAnsi="Times New Roman" w:cs="Times New Roman"/>
          <w:sz w:val="33"/>
          <w:szCs w:val="33"/>
        </w:rPr>
        <w:t xml:space="preserve"> Khi yếu tố tự do cá nhân được đẩy lên đến mức cực đại, sự phân mảnh của cảm xúc đạt đến vô cùng đã dẫn đến sự thiếu nhất quán và bất cập trong các lý thuyết và phong trào nữ quyền tại Pháp thế kỷ XX. Sự xuất hiện của những quan niệm nữ quyền cực đoan, thái quá, lệch lạc, tuyệt đối hóa quyền tự do lựa chọn của phụ nữ trong quan hệ gia đình, xã hội đã đặt ra yêu cầu bản thân phụ nữ cũng cần xem xét một cách biện chứng mối quan hệ về giới trong các bối cảnh khác nhau, với bản thân, với nam giới, với gia đình hay xã hội.</w:t>
      </w:r>
    </w:p>
    <w:bookmarkEnd w:id="55"/>
    <w:p w14:paraId="4477FEB4" w14:textId="77777777" w:rsidR="00AE0AA6" w:rsidRPr="00AE0AA6" w:rsidRDefault="00AE0AA6" w:rsidP="00AE0AA6">
      <w:pPr>
        <w:shd w:val="clear" w:color="auto" w:fill="FFFFFF"/>
        <w:tabs>
          <w:tab w:val="left" w:pos="180"/>
          <w:tab w:val="left" w:pos="360"/>
        </w:tabs>
        <w:spacing w:before="120" w:after="0" w:line="240" w:lineRule="auto"/>
        <w:ind w:firstLine="360"/>
        <w:jc w:val="both"/>
        <w:rPr>
          <w:rFonts w:ascii="Times New Roman" w:hAnsi="Times New Roman" w:cs="Times New Roman"/>
          <w:sz w:val="33"/>
          <w:szCs w:val="33"/>
        </w:rPr>
      </w:pPr>
      <w:proofErr w:type="gramStart"/>
      <w:r w:rsidRPr="00AE0AA6">
        <w:rPr>
          <w:rFonts w:ascii="Times New Roman" w:hAnsi="Times New Roman" w:cs="Times New Roman"/>
          <w:i/>
          <w:sz w:val="33"/>
          <w:szCs w:val="33"/>
        </w:rPr>
        <w:t>Thứ năm,</w:t>
      </w:r>
      <w:r w:rsidRPr="00AE0AA6">
        <w:rPr>
          <w:rFonts w:ascii="Times New Roman" w:hAnsi="Times New Roman" w:cs="Times New Roman"/>
          <w:sz w:val="33"/>
          <w:szCs w:val="33"/>
        </w:rPr>
        <w:t xml:space="preserve"> tư tưởng nữ quyền Pháp thế kỷ XX có vai trò quan trọng trong phong trào đấu tranh bình đẳng giới; thể hiện cụ thể qua vai trò của nó đối với sự phát triển lý luận về bình đẳng giới và thực tiễn phong trào đấu tranh bình đẳng giới tại Pháp và trên thế giới.</w:t>
      </w:r>
      <w:proofErr w:type="gramEnd"/>
      <w:r w:rsidRPr="00AE0AA6">
        <w:rPr>
          <w:rFonts w:ascii="Times New Roman" w:hAnsi="Times New Roman" w:cs="Times New Roman"/>
          <w:sz w:val="33"/>
          <w:szCs w:val="33"/>
        </w:rPr>
        <w:t xml:space="preserve"> Một là, Giúp phụ nữ nhận thức rõ về bản chất vị thế và tiềm năng của bản thân mình, thoát khỏi thể chế nam trị, tự giải phóng mình ra khỏi thành kiến, não trạng về sự thấp kém của phụ nữ trong quan hệ gia đình và xã hội; Hai là, là cơ sở lý luận khoa học, triết học và là niềm hứng khởi để hình thành các tổ chức, hiệp hội phụ nữ toàn thế giới trong cuộc đấu tranh bình đẳng giới, tạo điều kiện để phụ nữ tham gia sâu hơn, rộng hơn và có quyền lực, vị thế, vai trò trong các tổ chức chính trị - xã hội; Ba là, trở thành diễn ngôn của nữ quyền và bình đẳng giới ở Pháp nói chung. </w:t>
      </w:r>
      <w:proofErr w:type="gramStart"/>
      <w:r w:rsidRPr="00AE0AA6">
        <w:rPr>
          <w:rFonts w:ascii="Times New Roman" w:hAnsi="Times New Roman" w:cs="Times New Roman"/>
          <w:sz w:val="33"/>
          <w:szCs w:val="33"/>
        </w:rPr>
        <w:t xml:space="preserve">Không </w:t>
      </w:r>
      <w:r w:rsidRPr="00AE0AA6">
        <w:rPr>
          <w:rFonts w:ascii="Times New Roman" w:hAnsi="Times New Roman" w:cs="Times New Roman"/>
          <w:sz w:val="33"/>
          <w:szCs w:val="33"/>
        </w:rPr>
        <w:lastRenderedPageBreak/>
        <w:t>chỉ vậy, những gợi mở từ lý thuyết này còn mang giá trị tham khảo, góp phần định hướng cho việc xây dựng và thực hiện chiến lược bình đẳng giới tại các quốc gia, trong đó có Việt Nam.</w:t>
      </w:r>
      <w:proofErr w:type="gramEnd"/>
      <w:r w:rsidRPr="00AE0AA6">
        <w:rPr>
          <w:rFonts w:ascii="Times New Roman" w:hAnsi="Times New Roman" w:cs="Times New Roman"/>
          <w:sz w:val="33"/>
          <w:szCs w:val="33"/>
        </w:rPr>
        <w:t xml:space="preserve"> </w:t>
      </w:r>
    </w:p>
    <w:p w14:paraId="4A730825" w14:textId="77777777" w:rsidR="00AE0AA6" w:rsidRPr="00AE0AA6" w:rsidRDefault="00AE0AA6" w:rsidP="00AE0AA6">
      <w:pPr>
        <w:pStyle w:val="NormalWeb"/>
        <w:shd w:val="clear" w:color="auto" w:fill="FFFFFF"/>
        <w:tabs>
          <w:tab w:val="left" w:pos="180"/>
          <w:tab w:val="left" w:pos="360"/>
        </w:tabs>
        <w:spacing w:before="120" w:beforeAutospacing="0" w:after="0" w:afterAutospacing="0"/>
        <w:ind w:firstLine="360"/>
        <w:jc w:val="both"/>
        <w:rPr>
          <w:sz w:val="33"/>
          <w:szCs w:val="33"/>
        </w:rPr>
      </w:pPr>
      <w:r w:rsidRPr="00AE0AA6">
        <w:rPr>
          <w:i/>
          <w:sz w:val="33"/>
          <w:szCs w:val="33"/>
        </w:rPr>
        <w:t>Thứ sáu</w:t>
      </w:r>
      <w:r w:rsidRPr="00AE0AA6">
        <w:rPr>
          <w:sz w:val="33"/>
          <w:szCs w:val="33"/>
        </w:rPr>
        <w:t>, mặc dù luận án đã góp phần giới thiệu khái quát tư tưởng nữ quyền Pháp thế kỷ XX qua tư tưởng của các đại diện tiêu biểu dưới cái nhìn triết học, cũng như phân tích các đặc điểm cơ bản và vai trò của nó đối với phong trào đấu tranh bình đẳng giới; song quá trình khảo nghiệm công phu hơn nữa vẫn là cần thiết, đặc biệt là đối với nữ quyền duy vật Pháp và ý nghĩa của nó đối với việc hiện thực hóa bình đẳng giới trên thế giới và tại Việt Nam; từ đó cung cấp một cái nhìn toàn diện và hệ thống hơn nữa về cơ sở lý luận của phong trào đấu tranh bình đẳng giới trên tiến trình hướng đến công bằng, dân chủ, văn minh.</w:t>
      </w:r>
      <w:bookmarkEnd w:id="16"/>
      <w:bookmarkEnd w:id="22"/>
      <w:bookmarkEnd w:id="23"/>
    </w:p>
    <w:p w14:paraId="06FB4816" w14:textId="5BD60E86" w:rsidR="00AE0AA6" w:rsidRPr="00AE0AA6" w:rsidRDefault="00AE0AA6">
      <w:pPr>
        <w:spacing w:after="200" w:line="276" w:lineRule="auto"/>
        <w:rPr>
          <w:rFonts w:ascii="Times New Roman" w:hAnsi="Times New Roman" w:cs="Times New Roman"/>
          <w:sz w:val="33"/>
          <w:szCs w:val="33"/>
          <w:lang w:val="pt-BR"/>
        </w:rPr>
      </w:pPr>
    </w:p>
    <w:p w14:paraId="5C4EF33B" w14:textId="77777777" w:rsidR="00FB1604" w:rsidRPr="009A5700" w:rsidRDefault="00FB1604" w:rsidP="00C10F8D">
      <w:pPr>
        <w:spacing w:after="0" w:line="276" w:lineRule="auto"/>
        <w:jc w:val="center"/>
        <w:rPr>
          <w:rFonts w:ascii="Times New Roman" w:hAnsi="Times New Roman" w:cs="Times New Roman"/>
          <w:sz w:val="26"/>
          <w:szCs w:val="26"/>
          <w:lang w:val="pt-BR"/>
        </w:rPr>
      </w:pPr>
    </w:p>
    <w:sectPr w:rsidR="00FB1604" w:rsidRPr="009A5700" w:rsidSect="00AE0AA6">
      <w:headerReference w:type="default" r:id="rId8"/>
      <w:type w:val="continuous"/>
      <w:pgSz w:w="11907" w:h="16839" w:code="9"/>
      <w:pgMar w:top="680" w:right="850" w:bottom="680" w:left="68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DC1698" w14:textId="77777777" w:rsidR="00B01714" w:rsidRDefault="00B01714" w:rsidP="00AE0AA6">
      <w:pPr>
        <w:spacing w:after="0" w:line="240" w:lineRule="auto"/>
      </w:pPr>
      <w:r>
        <w:separator/>
      </w:r>
    </w:p>
  </w:endnote>
  <w:endnote w:type="continuationSeparator" w:id="0">
    <w:p w14:paraId="6EFF856F" w14:textId="77777777" w:rsidR="00B01714" w:rsidRDefault="00B01714" w:rsidP="00AE0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AC5F8B" w14:textId="77777777" w:rsidR="00B01714" w:rsidRDefault="00B01714" w:rsidP="00AE0AA6">
      <w:pPr>
        <w:spacing w:after="0" w:line="240" w:lineRule="auto"/>
      </w:pPr>
      <w:r>
        <w:separator/>
      </w:r>
    </w:p>
  </w:footnote>
  <w:footnote w:type="continuationSeparator" w:id="0">
    <w:p w14:paraId="5DDEDA49" w14:textId="77777777" w:rsidR="00B01714" w:rsidRDefault="00B01714" w:rsidP="00AE0A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2472069"/>
      <w:docPartObj>
        <w:docPartGallery w:val="Page Numbers (Top of Page)"/>
        <w:docPartUnique/>
      </w:docPartObj>
    </w:sdtPr>
    <w:sdtEndPr>
      <w:rPr>
        <w:rFonts w:ascii="Times New Roman" w:hAnsi="Times New Roman" w:cs="Times New Roman"/>
        <w:noProof/>
        <w:sz w:val="26"/>
        <w:szCs w:val="26"/>
      </w:rPr>
    </w:sdtEndPr>
    <w:sdtContent>
      <w:p w14:paraId="462A0E6D" w14:textId="60AA98BC" w:rsidR="00AE0AA6" w:rsidRPr="00AE0AA6" w:rsidRDefault="00AE0AA6">
        <w:pPr>
          <w:pStyle w:val="Header"/>
          <w:jc w:val="center"/>
          <w:rPr>
            <w:rFonts w:ascii="Times New Roman" w:hAnsi="Times New Roman" w:cs="Times New Roman"/>
            <w:sz w:val="26"/>
            <w:szCs w:val="26"/>
          </w:rPr>
        </w:pPr>
        <w:r w:rsidRPr="00AE0AA6">
          <w:rPr>
            <w:rFonts w:ascii="Times New Roman" w:hAnsi="Times New Roman" w:cs="Times New Roman"/>
            <w:sz w:val="26"/>
            <w:szCs w:val="26"/>
          </w:rPr>
          <w:fldChar w:fldCharType="begin"/>
        </w:r>
        <w:r w:rsidRPr="00AE0AA6">
          <w:rPr>
            <w:rFonts w:ascii="Times New Roman" w:hAnsi="Times New Roman" w:cs="Times New Roman"/>
            <w:sz w:val="26"/>
            <w:szCs w:val="26"/>
          </w:rPr>
          <w:instrText xml:space="preserve"> PAGE   \* MERGEFORMAT </w:instrText>
        </w:r>
        <w:r w:rsidRPr="00AE0AA6">
          <w:rPr>
            <w:rFonts w:ascii="Times New Roman" w:hAnsi="Times New Roman" w:cs="Times New Roman"/>
            <w:sz w:val="26"/>
            <w:szCs w:val="26"/>
          </w:rPr>
          <w:fldChar w:fldCharType="separate"/>
        </w:r>
        <w:r w:rsidR="009E236F">
          <w:rPr>
            <w:rFonts w:ascii="Times New Roman" w:hAnsi="Times New Roman" w:cs="Times New Roman"/>
            <w:noProof/>
            <w:sz w:val="26"/>
            <w:szCs w:val="26"/>
          </w:rPr>
          <w:t>24</w:t>
        </w:r>
        <w:r w:rsidRPr="00AE0AA6">
          <w:rPr>
            <w:rFonts w:ascii="Times New Roman" w:hAnsi="Times New Roman" w:cs="Times New Roman"/>
            <w:noProof/>
            <w:sz w:val="26"/>
            <w:szCs w:val="26"/>
          </w:rPr>
          <w:fldChar w:fldCharType="end"/>
        </w:r>
      </w:p>
    </w:sdtContent>
  </w:sdt>
  <w:p w14:paraId="430F0858" w14:textId="77777777" w:rsidR="00AE0AA6" w:rsidRDefault="00AE0A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B1D24"/>
    <w:multiLevelType w:val="hybridMultilevel"/>
    <w:tmpl w:val="1B2835BE"/>
    <w:lvl w:ilvl="0" w:tplc="09EE6910">
      <w:start w:val="1"/>
      <w:numFmt w:val="decimal"/>
      <w:lvlText w:val="%1."/>
      <w:lvlJc w:val="left"/>
      <w:pPr>
        <w:ind w:left="1080" w:hanging="360"/>
      </w:pPr>
      <w:rPr>
        <w:rFonts w:cs="Times New Roman" w:hint="default"/>
        <w:sz w:val="27"/>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4866DBF"/>
    <w:multiLevelType w:val="multilevel"/>
    <w:tmpl w:val="0FEE926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22868AA"/>
    <w:multiLevelType w:val="multilevel"/>
    <w:tmpl w:val="113685C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9E8409E"/>
    <w:multiLevelType w:val="hybridMultilevel"/>
    <w:tmpl w:val="AB16E208"/>
    <w:lvl w:ilvl="0" w:tplc="0B5E73B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3347E1"/>
    <w:multiLevelType w:val="multilevel"/>
    <w:tmpl w:val="7C8EB2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AFE17FC"/>
    <w:multiLevelType w:val="multilevel"/>
    <w:tmpl w:val="0868C4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6">
    <w:nsid w:val="5C4B041C"/>
    <w:multiLevelType w:val="multilevel"/>
    <w:tmpl w:val="C454523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5EEF4426"/>
    <w:multiLevelType w:val="hybridMultilevel"/>
    <w:tmpl w:val="9078DC78"/>
    <w:lvl w:ilvl="0" w:tplc="7E947748">
      <w:start w:val="2"/>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76223CAB"/>
    <w:multiLevelType w:val="hybridMultilevel"/>
    <w:tmpl w:val="A5C0674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7FF4C0E"/>
    <w:multiLevelType w:val="hybridMultilevel"/>
    <w:tmpl w:val="F4C843D4"/>
    <w:lvl w:ilvl="0" w:tplc="311ED410">
      <w:start w:val="2"/>
      <w:numFmt w:val="bullet"/>
      <w:lvlText w:val="-"/>
      <w:lvlJc w:val="left"/>
      <w:pPr>
        <w:ind w:left="2629"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7"/>
  </w:num>
  <w:num w:numId="3">
    <w:abstractNumId w:val="3"/>
  </w:num>
  <w:num w:numId="4">
    <w:abstractNumId w:val="9"/>
  </w:num>
  <w:num w:numId="5">
    <w:abstractNumId w:val="4"/>
  </w:num>
  <w:num w:numId="6">
    <w:abstractNumId w:val="1"/>
  </w:num>
  <w:num w:numId="7">
    <w:abstractNumId w:val="5"/>
  </w:num>
  <w:num w:numId="8">
    <w:abstractNumId w:val="8"/>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5B8"/>
    <w:rsid w:val="00015286"/>
    <w:rsid w:val="0006789F"/>
    <w:rsid w:val="000D2E55"/>
    <w:rsid w:val="006D3A31"/>
    <w:rsid w:val="007804E2"/>
    <w:rsid w:val="00800E74"/>
    <w:rsid w:val="00835117"/>
    <w:rsid w:val="008A65B8"/>
    <w:rsid w:val="009A5700"/>
    <w:rsid w:val="009E236F"/>
    <w:rsid w:val="00AE0AA6"/>
    <w:rsid w:val="00B01714"/>
    <w:rsid w:val="00BB7973"/>
    <w:rsid w:val="00C10F8D"/>
    <w:rsid w:val="00D54DB9"/>
    <w:rsid w:val="00DA4324"/>
    <w:rsid w:val="00E53FC6"/>
    <w:rsid w:val="00EE239A"/>
    <w:rsid w:val="00FB1604"/>
    <w:rsid w:val="00FD26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9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5B8"/>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m luoc"/>
    <w:basedOn w:val="Normal"/>
    <w:link w:val="ListParagraphChar"/>
    <w:uiPriority w:val="34"/>
    <w:qFormat/>
    <w:rsid w:val="008A65B8"/>
    <w:pPr>
      <w:spacing w:after="200" w:line="276" w:lineRule="auto"/>
      <w:ind w:left="720"/>
      <w:contextualSpacing/>
    </w:pPr>
  </w:style>
  <w:style w:type="character" w:customStyle="1" w:styleId="ListParagraphChar">
    <w:name w:val="List Paragraph Char"/>
    <w:aliases w:val="Tom luoc Char"/>
    <w:link w:val="ListParagraph"/>
    <w:uiPriority w:val="34"/>
    <w:locked/>
    <w:rsid w:val="008A65B8"/>
  </w:style>
  <w:style w:type="character" w:customStyle="1" w:styleId="fontstyle01">
    <w:name w:val="fontstyle01"/>
    <w:rsid w:val="008A65B8"/>
    <w:rPr>
      <w:rFonts w:ascii="TimesNewRomanPS-BoldMT" w:hAnsi="TimesNewRomanPS-BoldMT" w:hint="default"/>
      <w:b/>
      <w:bCs/>
      <w:i w:val="0"/>
      <w:iCs w:val="0"/>
      <w:color w:val="000000"/>
      <w:sz w:val="22"/>
      <w:szCs w:val="22"/>
    </w:rPr>
  </w:style>
  <w:style w:type="paragraph" w:styleId="NormalWeb">
    <w:name w:val="Normal (Web)"/>
    <w:basedOn w:val="Normal"/>
    <w:uiPriority w:val="99"/>
    <w:unhideWhenUsed/>
    <w:rsid w:val="00AE0A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E0AA6"/>
  </w:style>
  <w:style w:type="character" w:styleId="Strong">
    <w:name w:val="Strong"/>
    <w:basedOn w:val="DefaultParagraphFont"/>
    <w:uiPriority w:val="22"/>
    <w:qFormat/>
    <w:rsid w:val="00AE0AA6"/>
    <w:rPr>
      <w:b/>
      <w:bCs/>
    </w:rPr>
  </w:style>
  <w:style w:type="character" w:customStyle="1" w:styleId="storyteaser">
    <w:name w:val="story_teaser"/>
    <w:basedOn w:val="DefaultParagraphFont"/>
    <w:rsid w:val="00AE0AA6"/>
  </w:style>
  <w:style w:type="character" w:styleId="Emphasis">
    <w:name w:val="Emphasis"/>
    <w:basedOn w:val="DefaultParagraphFont"/>
    <w:uiPriority w:val="20"/>
    <w:qFormat/>
    <w:rsid w:val="00AE0AA6"/>
    <w:rPr>
      <w:i/>
      <w:iCs/>
    </w:rPr>
  </w:style>
  <w:style w:type="character" w:customStyle="1" w:styleId="cite-author">
    <w:name w:val="cite-author"/>
    <w:basedOn w:val="DefaultParagraphFont"/>
    <w:qFormat/>
    <w:rsid w:val="00AE0AA6"/>
  </w:style>
  <w:style w:type="character" w:customStyle="1" w:styleId="Date2">
    <w:name w:val="Date2"/>
    <w:basedOn w:val="DefaultParagraphFont"/>
    <w:rsid w:val="00AE0AA6"/>
  </w:style>
  <w:style w:type="character" w:customStyle="1" w:styleId="y2iqfc">
    <w:name w:val="y2iqfc"/>
    <w:basedOn w:val="DefaultParagraphFont"/>
    <w:qFormat/>
    <w:rsid w:val="00AE0AA6"/>
  </w:style>
  <w:style w:type="paragraph" w:styleId="Header">
    <w:name w:val="header"/>
    <w:basedOn w:val="Normal"/>
    <w:link w:val="HeaderChar"/>
    <w:uiPriority w:val="99"/>
    <w:unhideWhenUsed/>
    <w:rsid w:val="00AE0A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0AA6"/>
  </w:style>
  <w:style w:type="paragraph" w:styleId="Footer">
    <w:name w:val="footer"/>
    <w:basedOn w:val="Normal"/>
    <w:link w:val="FooterChar"/>
    <w:uiPriority w:val="99"/>
    <w:unhideWhenUsed/>
    <w:rsid w:val="00AE0A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0A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5B8"/>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m luoc"/>
    <w:basedOn w:val="Normal"/>
    <w:link w:val="ListParagraphChar"/>
    <w:uiPriority w:val="34"/>
    <w:qFormat/>
    <w:rsid w:val="008A65B8"/>
    <w:pPr>
      <w:spacing w:after="200" w:line="276" w:lineRule="auto"/>
      <w:ind w:left="720"/>
      <w:contextualSpacing/>
    </w:pPr>
  </w:style>
  <w:style w:type="character" w:customStyle="1" w:styleId="ListParagraphChar">
    <w:name w:val="List Paragraph Char"/>
    <w:aliases w:val="Tom luoc Char"/>
    <w:link w:val="ListParagraph"/>
    <w:uiPriority w:val="34"/>
    <w:locked/>
    <w:rsid w:val="008A65B8"/>
  </w:style>
  <w:style w:type="character" w:customStyle="1" w:styleId="fontstyle01">
    <w:name w:val="fontstyle01"/>
    <w:rsid w:val="008A65B8"/>
    <w:rPr>
      <w:rFonts w:ascii="TimesNewRomanPS-BoldMT" w:hAnsi="TimesNewRomanPS-BoldMT" w:hint="default"/>
      <w:b/>
      <w:bCs/>
      <w:i w:val="0"/>
      <w:iCs w:val="0"/>
      <w:color w:val="000000"/>
      <w:sz w:val="22"/>
      <w:szCs w:val="22"/>
    </w:rPr>
  </w:style>
  <w:style w:type="paragraph" w:styleId="NormalWeb">
    <w:name w:val="Normal (Web)"/>
    <w:basedOn w:val="Normal"/>
    <w:uiPriority w:val="99"/>
    <w:unhideWhenUsed/>
    <w:rsid w:val="00AE0A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E0AA6"/>
  </w:style>
  <w:style w:type="character" w:styleId="Strong">
    <w:name w:val="Strong"/>
    <w:basedOn w:val="DefaultParagraphFont"/>
    <w:uiPriority w:val="22"/>
    <w:qFormat/>
    <w:rsid w:val="00AE0AA6"/>
    <w:rPr>
      <w:b/>
      <w:bCs/>
    </w:rPr>
  </w:style>
  <w:style w:type="character" w:customStyle="1" w:styleId="storyteaser">
    <w:name w:val="story_teaser"/>
    <w:basedOn w:val="DefaultParagraphFont"/>
    <w:rsid w:val="00AE0AA6"/>
  </w:style>
  <w:style w:type="character" w:styleId="Emphasis">
    <w:name w:val="Emphasis"/>
    <w:basedOn w:val="DefaultParagraphFont"/>
    <w:uiPriority w:val="20"/>
    <w:qFormat/>
    <w:rsid w:val="00AE0AA6"/>
    <w:rPr>
      <w:i/>
      <w:iCs/>
    </w:rPr>
  </w:style>
  <w:style w:type="character" w:customStyle="1" w:styleId="cite-author">
    <w:name w:val="cite-author"/>
    <w:basedOn w:val="DefaultParagraphFont"/>
    <w:qFormat/>
    <w:rsid w:val="00AE0AA6"/>
  </w:style>
  <w:style w:type="character" w:customStyle="1" w:styleId="Date2">
    <w:name w:val="Date2"/>
    <w:basedOn w:val="DefaultParagraphFont"/>
    <w:rsid w:val="00AE0AA6"/>
  </w:style>
  <w:style w:type="character" w:customStyle="1" w:styleId="y2iqfc">
    <w:name w:val="y2iqfc"/>
    <w:basedOn w:val="DefaultParagraphFont"/>
    <w:qFormat/>
    <w:rsid w:val="00AE0AA6"/>
  </w:style>
  <w:style w:type="paragraph" w:styleId="Header">
    <w:name w:val="header"/>
    <w:basedOn w:val="Normal"/>
    <w:link w:val="HeaderChar"/>
    <w:uiPriority w:val="99"/>
    <w:unhideWhenUsed/>
    <w:rsid w:val="00AE0A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0AA6"/>
  </w:style>
  <w:style w:type="paragraph" w:styleId="Footer">
    <w:name w:val="footer"/>
    <w:basedOn w:val="Normal"/>
    <w:link w:val="FooterChar"/>
    <w:uiPriority w:val="99"/>
    <w:unhideWhenUsed/>
    <w:rsid w:val="00AE0A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0A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27</Pages>
  <Words>8465</Words>
  <Characters>48253</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Ngoc Quan Pham</cp:lastModifiedBy>
  <cp:revision>3</cp:revision>
  <cp:lastPrinted>2024-06-06T01:46:00Z</cp:lastPrinted>
  <dcterms:created xsi:type="dcterms:W3CDTF">2024-06-06T01:45:00Z</dcterms:created>
  <dcterms:modified xsi:type="dcterms:W3CDTF">2024-06-06T01:47:00Z</dcterms:modified>
</cp:coreProperties>
</file>